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E3" w:rsidRDefault="002F58E3">
      <w:pPr>
        <w:pBdr>
          <w:top w:val="single" w:sz="4" w:space="1" w:color="000000"/>
          <w:left w:val="single" w:sz="4" w:space="4" w:color="000000"/>
          <w:bottom w:val="single" w:sz="4" w:space="1" w:color="000000"/>
          <w:right w:val="single" w:sz="4" w:space="4" w:color="000000"/>
        </w:pBdr>
        <w:autoSpaceDE w:val="0"/>
        <w:jc w:val="both"/>
        <w:rPr>
          <w:b/>
          <w:bCs/>
          <w:iCs/>
        </w:rPr>
      </w:pPr>
      <w:bookmarkStart w:id="0" w:name="_GoBack"/>
      <w:bookmarkEnd w:id="0"/>
    </w:p>
    <w:p w:rsidR="00B71333" w:rsidRDefault="00B71333">
      <w:pPr>
        <w:pBdr>
          <w:top w:val="single" w:sz="4" w:space="1" w:color="000000"/>
          <w:left w:val="single" w:sz="4" w:space="4" w:color="000000"/>
          <w:bottom w:val="single" w:sz="4" w:space="1" w:color="000000"/>
          <w:right w:val="single" w:sz="4" w:space="4" w:color="000000"/>
        </w:pBdr>
        <w:autoSpaceDE w:val="0"/>
        <w:jc w:val="both"/>
        <w:rPr>
          <w:b/>
          <w:bCs/>
          <w:iCs/>
        </w:rPr>
      </w:pPr>
      <w:r>
        <w:rPr>
          <w:b/>
          <w:bCs/>
          <w:iCs/>
        </w:rPr>
        <w:t>CONVENZIONE PER LA GESTIONE ASSOCIATA DELLA SEGRETERIA CO</w:t>
      </w:r>
      <w:r w:rsidR="00F460B5">
        <w:rPr>
          <w:b/>
          <w:bCs/>
          <w:iCs/>
        </w:rPr>
        <w:t>MUNALE FRA I COMUNI DI</w:t>
      </w:r>
      <w:r w:rsidR="00B565E2">
        <w:rPr>
          <w:b/>
          <w:bCs/>
          <w:iCs/>
        </w:rPr>
        <w:t xml:space="preserve"> </w:t>
      </w:r>
      <w:r w:rsidR="00230AE2">
        <w:rPr>
          <w:b/>
          <w:bCs/>
          <w:iCs/>
        </w:rPr>
        <w:t>VIADANA</w:t>
      </w:r>
      <w:r w:rsidR="00B565E2">
        <w:rPr>
          <w:b/>
          <w:bCs/>
          <w:iCs/>
        </w:rPr>
        <w:t xml:space="preserve"> </w:t>
      </w:r>
      <w:r w:rsidR="00CA154E">
        <w:rPr>
          <w:b/>
          <w:bCs/>
          <w:iCs/>
        </w:rPr>
        <w:t xml:space="preserve">E </w:t>
      </w:r>
      <w:r w:rsidR="00586220">
        <w:rPr>
          <w:b/>
          <w:bCs/>
          <w:iCs/>
        </w:rPr>
        <w:t>DOSOLO</w:t>
      </w:r>
      <w:r>
        <w:rPr>
          <w:b/>
          <w:bCs/>
          <w:iCs/>
        </w:rPr>
        <w:t>.</w:t>
      </w:r>
    </w:p>
    <w:p w:rsidR="002F58E3" w:rsidRDefault="002F58E3">
      <w:pPr>
        <w:pBdr>
          <w:top w:val="single" w:sz="4" w:space="1" w:color="000000"/>
          <w:left w:val="single" w:sz="4" w:space="4" w:color="000000"/>
          <w:bottom w:val="single" w:sz="4" w:space="1" w:color="000000"/>
          <w:right w:val="single" w:sz="4" w:space="4" w:color="000000"/>
        </w:pBdr>
        <w:autoSpaceDE w:val="0"/>
        <w:jc w:val="both"/>
        <w:rPr>
          <w:b/>
          <w:bCs/>
          <w:i/>
          <w:iCs/>
        </w:rPr>
      </w:pPr>
    </w:p>
    <w:p w:rsidR="00B71333" w:rsidRDefault="00B71333">
      <w:pPr>
        <w:autoSpaceDE w:val="0"/>
        <w:jc w:val="both"/>
        <w:rPr>
          <w:b/>
          <w:bCs/>
          <w:i/>
          <w:iCs/>
        </w:rPr>
      </w:pPr>
    </w:p>
    <w:p w:rsidR="00B71333" w:rsidRPr="00EB4852" w:rsidRDefault="00B71333" w:rsidP="00EB4852">
      <w:pPr>
        <w:autoSpaceDE w:val="0"/>
        <w:spacing w:line="264" w:lineRule="auto"/>
        <w:jc w:val="both"/>
        <w:rPr>
          <w:rFonts w:ascii="Arial" w:hAnsi="Arial" w:cs="Arial"/>
          <w:b/>
          <w:bCs/>
          <w:i/>
          <w:iCs/>
        </w:rPr>
      </w:pPr>
    </w:p>
    <w:p w:rsidR="00B71333" w:rsidRPr="00EB4852" w:rsidRDefault="00B71333" w:rsidP="00EB4852">
      <w:pPr>
        <w:autoSpaceDE w:val="0"/>
        <w:spacing w:line="264" w:lineRule="auto"/>
        <w:jc w:val="both"/>
        <w:rPr>
          <w:rFonts w:ascii="Arial" w:hAnsi="Arial" w:cs="Arial"/>
          <w:b/>
          <w:bCs/>
        </w:rPr>
      </w:pPr>
      <w:r w:rsidRPr="00EB4852">
        <w:rPr>
          <w:rFonts w:ascii="Arial" w:hAnsi="Arial" w:cs="Arial"/>
        </w:rPr>
        <w:t xml:space="preserve">L'anno </w:t>
      </w:r>
      <w:r w:rsidRPr="00EB4852">
        <w:rPr>
          <w:rFonts w:ascii="Arial" w:hAnsi="Arial" w:cs="Arial"/>
          <w:b/>
        </w:rPr>
        <w:t>…………………</w:t>
      </w:r>
      <w:r w:rsidRPr="00EB4852">
        <w:rPr>
          <w:rFonts w:ascii="Arial" w:hAnsi="Arial" w:cs="Arial"/>
        </w:rPr>
        <w:t xml:space="preserve"> addì </w:t>
      </w:r>
      <w:r w:rsidRPr="00EB4852">
        <w:rPr>
          <w:rFonts w:ascii="Arial" w:hAnsi="Arial" w:cs="Arial"/>
          <w:b/>
        </w:rPr>
        <w:t>………….</w:t>
      </w:r>
      <w:r w:rsidR="00F027B2">
        <w:rPr>
          <w:rFonts w:ascii="Arial" w:hAnsi="Arial" w:cs="Arial"/>
          <w:b/>
        </w:rPr>
        <w:t xml:space="preserve"> </w:t>
      </w:r>
      <w:r w:rsidRPr="00EB4852">
        <w:rPr>
          <w:rFonts w:ascii="Arial" w:hAnsi="Arial" w:cs="Arial"/>
        </w:rPr>
        <w:t xml:space="preserve">del mese di </w:t>
      </w:r>
      <w:r w:rsidRPr="00EB4852">
        <w:rPr>
          <w:rFonts w:ascii="Arial" w:hAnsi="Arial" w:cs="Arial"/>
          <w:b/>
        </w:rPr>
        <w:t>……………………</w:t>
      </w:r>
      <w:r w:rsidR="004A2BC2" w:rsidRPr="00EB4852">
        <w:rPr>
          <w:rFonts w:ascii="Arial" w:hAnsi="Arial" w:cs="Arial"/>
          <w:b/>
        </w:rPr>
        <w:t>......................</w:t>
      </w:r>
    </w:p>
    <w:p w:rsidR="00B71333" w:rsidRPr="00EB4852" w:rsidRDefault="00B71333" w:rsidP="00EB4852">
      <w:pPr>
        <w:autoSpaceDE w:val="0"/>
        <w:spacing w:line="264" w:lineRule="auto"/>
        <w:jc w:val="both"/>
        <w:rPr>
          <w:rFonts w:ascii="Arial" w:hAnsi="Arial" w:cs="Arial"/>
          <w:b/>
          <w:bCs/>
        </w:rPr>
      </w:pP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TRA</w:t>
      </w:r>
    </w:p>
    <w:p w:rsidR="00B64AA9" w:rsidRPr="00EB4852" w:rsidRDefault="00B64AA9" w:rsidP="00EB4852">
      <w:pPr>
        <w:autoSpaceDE w:val="0"/>
        <w:spacing w:line="264" w:lineRule="auto"/>
        <w:jc w:val="center"/>
        <w:rPr>
          <w:rFonts w:ascii="Arial" w:hAnsi="Arial" w:cs="Arial"/>
          <w:b/>
          <w:bCs/>
        </w:rPr>
      </w:pPr>
    </w:p>
    <w:p w:rsidR="00586220" w:rsidRPr="00EB4852" w:rsidRDefault="00586220" w:rsidP="00EB4852">
      <w:pPr>
        <w:autoSpaceDE w:val="0"/>
        <w:spacing w:line="264" w:lineRule="auto"/>
        <w:jc w:val="both"/>
        <w:rPr>
          <w:rFonts w:ascii="Arial" w:hAnsi="Arial" w:cs="Arial"/>
        </w:rPr>
      </w:pPr>
      <w:r w:rsidRPr="00EB4852">
        <w:rPr>
          <w:rFonts w:ascii="Arial" w:hAnsi="Arial" w:cs="Arial"/>
          <w:b/>
          <w:bCs/>
        </w:rPr>
        <w:t xml:space="preserve">Il Comune di </w:t>
      </w:r>
      <w:r w:rsidR="00230AE2" w:rsidRPr="00EB4852">
        <w:rPr>
          <w:rFonts w:ascii="Arial" w:hAnsi="Arial" w:cs="Arial"/>
          <w:b/>
          <w:bCs/>
        </w:rPr>
        <w:t>Viadana</w:t>
      </w:r>
      <w:r w:rsidRPr="00EB4852">
        <w:rPr>
          <w:rFonts w:ascii="Arial" w:hAnsi="Arial" w:cs="Arial"/>
          <w:b/>
          <w:bCs/>
        </w:rPr>
        <w:t>,</w:t>
      </w:r>
      <w:r w:rsidRPr="00EB4852">
        <w:rPr>
          <w:rFonts w:ascii="Arial" w:hAnsi="Arial" w:cs="Arial"/>
        </w:rPr>
        <w:t xml:space="preserve"> legalmente rappresentato dal sindaco pro tempore </w:t>
      </w:r>
      <w:r w:rsidR="00230AE2" w:rsidRPr="00EB4852">
        <w:rPr>
          <w:rFonts w:ascii="Arial" w:hAnsi="Arial" w:cs="Arial"/>
        </w:rPr>
        <w:t>Nicola Cavatorta</w:t>
      </w:r>
      <w:r w:rsidRPr="00EB4852">
        <w:rPr>
          <w:rFonts w:ascii="Arial" w:hAnsi="Arial" w:cs="Arial"/>
        </w:rPr>
        <w:t>, il quale dichiara di agire esclusivamente in nome, per conto e nell'interesse dell'Ente suddetto;</w:t>
      </w:r>
    </w:p>
    <w:p w:rsidR="00B71333" w:rsidRPr="00EB4852" w:rsidRDefault="00CA154E" w:rsidP="00EB4852">
      <w:pPr>
        <w:autoSpaceDE w:val="0"/>
        <w:spacing w:line="264" w:lineRule="auto"/>
        <w:jc w:val="center"/>
        <w:rPr>
          <w:rFonts w:ascii="Arial" w:hAnsi="Arial" w:cs="Arial"/>
          <w:b/>
        </w:rPr>
      </w:pPr>
      <w:r w:rsidRPr="00EB4852">
        <w:rPr>
          <w:rFonts w:ascii="Arial" w:hAnsi="Arial" w:cs="Arial"/>
          <w:b/>
        </w:rPr>
        <w:t>E</w:t>
      </w:r>
    </w:p>
    <w:p w:rsidR="00B64AA9" w:rsidRPr="00EB4852" w:rsidRDefault="00B64AA9" w:rsidP="00EB4852">
      <w:pPr>
        <w:autoSpaceDE w:val="0"/>
        <w:spacing w:line="264" w:lineRule="auto"/>
        <w:jc w:val="center"/>
        <w:rPr>
          <w:rFonts w:ascii="Arial" w:hAnsi="Arial" w:cs="Arial"/>
          <w:b/>
        </w:rPr>
      </w:pPr>
    </w:p>
    <w:p w:rsidR="00574426" w:rsidRPr="00EB4852" w:rsidRDefault="00574426" w:rsidP="00EB4852">
      <w:pPr>
        <w:autoSpaceDE w:val="0"/>
        <w:spacing w:line="264" w:lineRule="auto"/>
        <w:jc w:val="both"/>
        <w:rPr>
          <w:rFonts w:ascii="Arial" w:hAnsi="Arial" w:cs="Arial"/>
          <w:b/>
          <w:bCs/>
        </w:rPr>
      </w:pPr>
      <w:r w:rsidRPr="00EB4852">
        <w:rPr>
          <w:rFonts w:ascii="Arial" w:hAnsi="Arial" w:cs="Arial"/>
        </w:rPr>
        <w:t xml:space="preserve">Il </w:t>
      </w:r>
      <w:r w:rsidRPr="00EB4852">
        <w:rPr>
          <w:rFonts w:ascii="Arial" w:hAnsi="Arial" w:cs="Arial"/>
          <w:b/>
        </w:rPr>
        <w:t>Comune di Dosolo,</w:t>
      </w:r>
      <w:r w:rsidRPr="00EB4852">
        <w:rPr>
          <w:rFonts w:ascii="Arial" w:hAnsi="Arial" w:cs="Arial"/>
        </w:rPr>
        <w:t xml:space="preserve"> legalmente rappresentato dal sindaco pro tempore </w:t>
      </w:r>
      <w:r w:rsidR="008605B3" w:rsidRPr="00EB4852">
        <w:rPr>
          <w:rFonts w:ascii="Arial" w:hAnsi="Arial" w:cs="Arial"/>
        </w:rPr>
        <w:t>Pietro</w:t>
      </w:r>
      <w:r w:rsidRPr="00EB4852">
        <w:rPr>
          <w:rFonts w:ascii="Arial" w:hAnsi="Arial" w:cs="Arial"/>
        </w:rPr>
        <w:t xml:space="preserve"> </w:t>
      </w:r>
      <w:r w:rsidR="008605B3" w:rsidRPr="00EB4852">
        <w:rPr>
          <w:rFonts w:ascii="Arial" w:hAnsi="Arial" w:cs="Arial"/>
        </w:rPr>
        <w:t>Bortolotti</w:t>
      </w:r>
      <w:r w:rsidRPr="00EB4852">
        <w:rPr>
          <w:rFonts w:ascii="Arial" w:hAnsi="Arial" w:cs="Arial"/>
        </w:rPr>
        <w:t>, il quale dichiara di agire esclusivamente in nome, per conto e nell'interesse dell'Ente suddetto</w:t>
      </w:r>
      <w:r w:rsidR="00B64AA9" w:rsidRPr="00EB4852">
        <w:rPr>
          <w:rFonts w:ascii="Arial" w:hAnsi="Arial" w:cs="Arial"/>
        </w:rPr>
        <w:t>;</w:t>
      </w:r>
    </w:p>
    <w:p w:rsidR="00B71333" w:rsidRPr="00EB4852" w:rsidRDefault="00B71333" w:rsidP="00EB4852">
      <w:pPr>
        <w:autoSpaceDE w:val="0"/>
        <w:spacing w:line="264" w:lineRule="auto"/>
        <w:jc w:val="center"/>
        <w:rPr>
          <w:rFonts w:ascii="Arial" w:hAnsi="Arial" w:cs="Arial"/>
          <w:b/>
          <w:bCs/>
        </w:rPr>
      </w:pPr>
    </w:p>
    <w:p w:rsidR="00B71333" w:rsidRPr="00EB4852" w:rsidRDefault="00B71333" w:rsidP="00EB4852">
      <w:pPr>
        <w:autoSpaceDE w:val="0"/>
        <w:spacing w:line="264" w:lineRule="auto"/>
        <w:jc w:val="center"/>
        <w:rPr>
          <w:rFonts w:ascii="Arial" w:hAnsi="Arial" w:cs="Arial"/>
        </w:rPr>
      </w:pPr>
      <w:r w:rsidRPr="00EB4852">
        <w:rPr>
          <w:rFonts w:ascii="Arial" w:hAnsi="Arial" w:cs="Arial"/>
          <w:b/>
          <w:bCs/>
        </w:rPr>
        <w:t>PREMESSO CHE</w:t>
      </w:r>
    </w:p>
    <w:p w:rsidR="00B71333" w:rsidRPr="00EB4852" w:rsidRDefault="00B71333" w:rsidP="00EB4852">
      <w:pPr>
        <w:autoSpaceDE w:val="0"/>
        <w:spacing w:line="264" w:lineRule="auto"/>
        <w:jc w:val="both"/>
        <w:rPr>
          <w:rFonts w:ascii="Arial" w:hAnsi="Arial" w:cs="Arial"/>
        </w:rPr>
      </w:pPr>
    </w:p>
    <w:p w:rsidR="00B71333" w:rsidRPr="00EB4852" w:rsidRDefault="00B71333" w:rsidP="00EB4852">
      <w:pPr>
        <w:pStyle w:val="Paragrafoelenco"/>
        <w:numPr>
          <w:ilvl w:val="0"/>
          <w:numId w:val="1"/>
        </w:numPr>
        <w:autoSpaceDE w:val="0"/>
        <w:spacing w:line="264" w:lineRule="auto"/>
        <w:ind w:left="426"/>
        <w:jc w:val="both"/>
        <w:rPr>
          <w:rFonts w:ascii="Arial" w:hAnsi="Arial" w:cs="Arial"/>
        </w:rPr>
      </w:pPr>
      <w:r w:rsidRPr="00EB4852">
        <w:rPr>
          <w:rFonts w:ascii="Arial" w:hAnsi="Arial" w:cs="Arial"/>
        </w:rPr>
        <w:t>l’art. 30 del T.U.E.L. 18-08-2000, n. 267, consente ai Comuni di stipulare tra loro apposite convenzioni, al fine di svolgere in modo coordinato funzioni e servizi determinati;</w:t>
      </w:r>
    </w:p>
    <w:p w:rsidR="00B565E2" w:rsidRPr="00EB4852" w:rsidRDefault="00B565E2" w:rsidP="00EB4852">
      <w:pPr>
        <w:autoSpaceDE w:val="0"/>
        <w:spacing w:line="264" w:lineRule="auto"/>
        <w:ind w:left="426"/>
        <w:jc w:val="both"/>
        <w:rPr>
          <w:rFonts w:ascii="Arial" w:hAnsi="Arial" w:cs="Arial"/>
        </w:rPr>
      </w:pPr>
    </w:p>
    <w:p w:rsidR="00B71333" w:rsidRPr="00EB4852" w:rsidRDefault="00B71333" w:rsidP="00EB4852">
      <w:pPr>
        <w:pStyle w:val="Paragrafoelenco"/>
        <w:numPr>
          <w:ilvl w:val="0"/>
          <w:numId w:val="1"/>
        </w:numPr>
        <w:autoSpaceDE w:val="0"/>
        <w:spacing w:line="264" w:lineRule="auto"/>
        <w:ind w:left="426"/>
        <w:jc w:val="both"/>
        <w:rPr>
          <w:rFonts w:ascii="Arial" w:hAnsi="Arial" w:cs="Arial"/>
        </w:rPr>
      </w:pPr>
      <w:r w:rsidRPr="00EB4852">
        <w:rPr>
          <w:rFonts w:ascii="Arial" w:hAnsi="Arial" w:cs="Arial"/>
        </w:rPr>
        <w:t>l’art. 98, c. 3), del T.U.E.L. 18-08-2000, n. 267, riconosce ai Comuni la facoltà di stipulare convenzioni per l’ufficio di Segreteria comunale;</w:t>
      </w:r>
    </w:p>
    <w:p w:rsidR="00B71333" w:rsidRPr="00EB4852" w:rsidRDefault="00B71333" w:rsidP="00EB4852">
      <w:pPr>
        <w:autoSpaceDE w:val="0"/>
        <w:spacing w:line="264" w:lineRule="auto"/>
        <w:ind w:left="426"/>
        <w:jc w:val="both"/>
        <w:rPr>
          <w:rFonts w:ascii="Arial" w:hAnsi="Arial" w:cs="Arial"/>
        </w:rPr>
      </w:pPr>
    </w:p>
    <w:p w:rsidR="00B71333" w:rsidRPr="00EB4852" w:rsidRDefault="00B71333" w:rsidP="00EB4852">
      <w:pPr>
        <w:pStyle w:val="Paragrafoelenco"/>
        <w:numPr>
          <w:ilvl w:val="0"/>
          <w:numId w:val="1"/>
        </w:numPr>
        <w:autoSpaceDE w:val="0"/>
        <w:spacing w:line="264" w:lineRule="auto"/>
        <w:ind w:left="426"/>
        <w:jc w:val="both"/>
        <w:rPr>
          <w:rFonts w:ascii="Arial" w:hAnsi="Arial" w:cs="Arial"/>
        </w:rPr>
      </w:pPr>
      <w:r w:rsidRPr="00EB4852">
        <w:rPr>
          <w:rFonts w:ascii="Arial" w:hAnsi="Arial" w:cs="Arial"/>
        </w:rPr>
        <w:t>l’art. 10 del D.P.R. 465/97, c. 2), dispone che le convenzioni stipulate fra Comuni per l’Ufficio di Segret</w:t>
      </w:r>
      <w:r w:rsidR="00B565E2" w:rsidRPr="00EB4852">
        <w:rPr>
          <w:rFonts w:ascii="Arial" w:hAnsi="Arial" w:cs="Arial"/>
        </w:rPr>
        <w:t>eria C</w:t>
      </w:r>
      <w:r w:rsidRPr="00EB4852">
        <w:rPr>
          <w:rFonts w:ascii="Arial" w:hAnsi="Arial" w:cs="Arial"/>
        </w:rPr>
        <w:t>omunale, devono stabilire le modalità di espletamento del servizio, individuando il Sindaco competente alla nomina ed alla revoca del Segretario, determinando la ripartizione degli oneri finanziari per la retribuzione del Segretario, la durata della convenzione, la possibilità di recesso da parte dei Comuni ed i reciproci obblighi e garanzie;</w:t>
      </w:r>
    </w:p>
    <w:p w:rsidR="00AC4D14" w:rsidRPr="00EB4852" w:rsidRDefault="00AC4D14" w:rsidP="00EB4852">
      <w:pPr>
        <w:pStyle w:val="Paragrafoelenco"/>
        <w:spacing w:line="264" w:lineRule="auto"/>
        <w:rPr>
          <w:rFonts w:ascii="Arial" w:hAnsi="Arial" w:cs="Arial"/>
        </w:rPr>
      </w:pPr>
    </w:p>
    <w:p w:rsidR="00B64AA9" w:rsidRPr="00672B89" w:rsidRDefault="00AC4D14" w:rsidP="00EB4852">
      <w:pPr>
        <w:pStyle w:val="Paragrafoelenco"/>
        <w:numPr>
          <w:ilvl w:val="0"/>
          <w:numId w:val="1"/>
        </w:numPr>
        <w:autoSpaceDE w:val="0"/>
        <w:spacing w:line="264" w:lineRule="auto"/>
        <w:ind w:left="426"/>
        <w:jc w:val="both"/>
        <w:rPr>
          <w:rFonts w:ascii="Arial" w:hAnsi="Arial" w:cs="Arial"/>
        </w:rPr>
      </w:pPr>
      <w:r w:rsidRPr="00672B89">
        <w:rPr>
          <w:rFonts w:ascii="Arial" w:hAnsi="Arial" w:cs="Arial"/>
        </w:rPr>
        <w:t>l’art. 16-ter, rubricato “Disposizioni urgenti in materia di reclutamento dei segretari comunali e provinciali”, del DL 162/2019 (c.d. “Milleproroghe 2020”), convertito con modificazioni in Legge n. 8/2020,</w:t>
      </w:r>
      <w:r w:rsidR="009262A7" w:rsidRPr="00672B89">
        <w:rPr>
          <w:rFonts w:ascii="Arial" w:hAnsi="Arial" w:cs="Arial"/>
        </w:rPr>
        <w:t xml:space="preserve"> </w:t>
      </w:r>
      <w:r w:rsidR="00B64AA9" w:rsidRPr="00672B89">
        <w:rPr>
          <w:rFonts w:ascii="Arial" w:hAnsi="Arial" w:cs="Arial"/>
        </w:rPr>
        <w:t>interviene ai commi da 11 a 13 in materia di convenzione di segreteria comunale e provinciale riscrivendone le regole;</w:t>
      </w:r>
    </w:p>
    <w:p w:rsidR="00AC4D14" w:rsidRPr="00672B89" w:rsidRDefault="00B64AA9" w:rsidP="00EB4852">
      <w:pPr>
        <w:pStyle w:val="Paragrafoelenco"/>
        <w:autoSpaceDE w:val="0"/>
        <w:spacing w:line="264" w:lineRule="auto"/>
        <w:ind w:left="426"/>
        <w:jc w:val="both"/>
        <w:rPr>
          <w:rFonts w:ascii="Arial" w:hAnsi="Arial" w:cs="Arial"/>
        </w:rPr>
      </w:pPr>
      <w:r w:rsidRPr="00672B89">
        <w:rPr>
          <w:rFonts w:ascii="Arial" w:hAnsi="Arial" w:cs="Arial"/>
        </w:rPr>
        <w:t xml:space="preserve"> </w:t>
      </w:r>
    </w:p>
    <w:p w:rsidR="00AC4D14" w:rsidRPr="00672B89" w:rsidRDefault="00AC4D14" w:rsidP="00EB4852">
      <w:pPr>
        <w:pStyle w:val="Paragrafoelenco"/>
        <w:numPr>
          <w:ilvl w:val="0"/>
          <w:numId w:val="1"/>
        </w:numPr>
        <w:autoSpaceDE w:val="0"/>
        <w:spacing w:line="264" w:lineRule="auto"/>
        <w:ind w:left="426"/>
        <w:jc w:val="both"/>
        <w:rPr>
          <w:rFonts w:ascii="Arial" w:hAnsi="Arial" w:cs="Arial"/>
        </w:rPr>
      </w:pPr>
      <w:r w:rsidRPr="00672B89">
        <w:rPr>
          <w:rFonts w:ascii="Arial" w:hAnsi="Arial" w:cs="Arial"/>
        </w:rPr>
        <w:t>il Decreto del Ministero dell’Interno 21.10.2020,</w:t>
      </w:r>
      <w:r w:rsidR="00B64AA9" w:rsidRPr="00672B89">
        <w:rPr>
          <w:rFonts w:ascii="Arial" w:hAnsi="Arial" w:cs="Arial"/>
        </w:rPr>
        <w:t xml:space="preserve"> in applicazione a quanto previsto dal co 12 del predetto art. 16-ter del DL 162/2019, definisce le modalità e la disciplina di dettaglio del nuovo sistema classificatorio;</w:t>
      </w:r>
    </w:p>
    <w:p w:rsidR="00B71333" w:rsidRPr="00672B89" w:rsidRDefault="00B71333" w:rsidP="00EB4852">
      <w:pPr>
        <w:autoSpaceDE w:val="0"/>
        <w:spacing w:line="264" w:lineRule="auto"/>
        <w:ind w:left="426"/>
        <w:jc w:val="both"/>
        <w:rPr>
          <w:rFonts w:ascii="Arial" w:hAnsi="Arial" w:cs="Arial"/>
        </w:rPr>
      </w:pPr>
    </w:p>
    <w:p w:rsidR="00B71333" w:rsidRPr="00EB4852" w:rsidRDefault="00B71333" w:rsidP="00EB4852">
      <w:pPr>
        <w:pStyle w:val="Paragrafoelenco"/>
        <w:numPr>
          <w:ilvl w:val="0"/>
          <w:numId w:val="1"/>
        </w:numPr>
        <w:autoSpaceDE w:val="0"/>
        <w:spacing w:line="264" w:lineRule="auto"/>
        <w:ind w:left="426"/>
        <w:jc w:val="both"/>
        <w:rPr>
          <w:rFonts w:ascii="Arial" w:hAnsi="Arial" w:cs="Arial"/>
        </w:rPr>
      </w:pPr>
      <w:r w:rsidRPr="00672B89">
        <w:rPr>
          <w:rFonts w:ascii="Arial" w:hAnsi="Arial" w:cs="Arial"/>
        </w:rPr>
        <w:lastRenderedPageBreak/>
        <w:t xml:space="preserve">con delibera consiliare del </w:t>
      </w:r>
      <w:r w:rsidRPr="00672B89">
        <w:rPr>
          <w:rFonts w:ascii="Arial" w:hAnsi="Arial" w:cs="Arial"/>
          <w:b/>
        </w:rPr>
        <w:t>Comune di</w:t>
      </w:r>
      <w:r w:rsidR="001D2424" w:rsidRPr="00672B89">
        <w:rPr>
          <w:rFonts w:ascii="Arial" w:hAnsi="Arial" w:cs="Arial"/>
          <w:b/>
        </w:rPr>
        <w:t xml:space="preserve"> </w:t>
      </w:r>
      <w:r w:rsidR="00230AE2" w:rsidRPr="00672B89">
        <w:rPr>
          <w:rFonts w:ascii="Arial" w:hAnsi="Arial" w:cs="Arial"/>
          <w:b/>
        </w:rPr>
        <w:t>Viadana</w:t>
      </w:r>
      <w:r w:rsidRPr="00672B89">
        <w:rPr>
          <w:rFonts w:ascii="Arial" w:hAnsi="Arial" w:cs="Arial"/>
          <w:b/>
        </w:rPr>
        <w:t xml:space="preserve"> n</w:t>
      </w:r>
      <w:r w:rsidR="00230AE2" w:rsidRPr="00672B89">
        <w:rPr>
          <w:rFonts w:ascii="Arial" w:hAnsi="Arial" w:cs="Arial"/>
          <w:b/>
        </w:rPr>
        <w:t>.</w:t>
      </w:r>
      <w:r w:rsidR="00666D85" w:rsidRPr="00672B89">
        <w:rPr>
          <w:rFonts w:ascii="Arial" w:hAnsi="Arial" w:cs="Arial"/>
          <w:b/>
        </w:rPr>
        <w:t xml:space="preserve"> </w:t>
      </w:r>
      <w:r w:rsidR="00CA154E" w:rsidRPr="00672B89">
        <w:rPr>
          <w:rFonts w:ascii="Arial" w:hAnsi="Arial" w:cs="Arial"/>
          <w:b/>
        </w:rPr>
        <w:t xml:space="preserve">       </w:t>
      </w:r>
      <w:r w:rsidRPr="00672B89">
        <w:rPr>
          <w:rFonts w:ascii="Arial" w:hAnsi="Arial" w:cs="Arial"/>
          <w:b/>
        </w:rPr>
        <w:t xml:space="preserve"> del</w:t>
      </w:r>
      <w:r w:rsidR="00666D85" w:rsidRPr="00EB4852">
        <w:rPr>
          <w:rFonts w:ascii="Arial" w:hAnsi="Arial" w:cs="Arial"/>
          <w:b/>
        </w:rPr>
        <w:t xml:space="preserve"> </w:t>
      </w:r>
      <w:r w:rsidR="00CA154E" w:rsidRPr="00EB4852">
        <w:rPr>
          <w:rFonts w:ascii="Arial" w:hAnsi="Arial" w:cs="Arial"/>
          <w:b/>
        </w:rPr>
        <w:t xml:space="preserve">          </w:t>
      </w:r>
      <w:r w:rsidRPr="00EB4852">
        <w:rPr>
          <w:rFonts w:ascii="Arial" w:hAnsi="Arial" w:cs="Arial"/>
        </w:rPr>
        <w:t xml:space="preserve">esecutiva ai sensi di legge, è stato approvato </w:t>
      </w:r>
      <w:r w:rsidR="002B74DF" w:rsidRPr="00EB4852">
        <w:rPr>
          <w:rFonts w:ascii="Arial" w:hAnsi="Arial" w:cs="Arial"/>
        </w:rPr>
        <w:t xml:space="preserve">il nuovo </w:t>
      </w:r>
      <w:r w:rsidRPr="00EB4852">
        <w:rPr>
          <w:rFonts w:ascii="Arial" w:hAnsi="Arial" w:cs="Arial"/>
        </w:rPr>
        <w:t>schema di convenzione per l’ufficio di Segreteria Comunale ai sensi dell’art. 30 del T.U.E.L. 18-08-2000, n. 267.</w:t>
      </w:r>
    </w:p>
    <w:p w:rsidR="004A2BC2" w:rsidRPr="00EB4852" w:rsidRDefault="004A2BC2" w:rsidP="00EB4852">
      <w:pPr>
        <w:autoSpaceDE w:val="0"/>
        <w:spacing w:line="264" w:lineRule="auto"/>
        <w:ind w:left="426"/>
        <w:jc w:val="both"/>
        <w:rPr>
          <w:rFonts w:ascii="Arial" w:hAnsi="Arial" w:cs="Arial"/>
        </w:rPr>
      </w:pPr>
    </w:p>
    <w:p w:rsidR="00CA154E" w:rsidRPr="00EB4852" w:rsidRDefault="00CA154E" w:rsidP="00EB4852">
      <w:pPr>
        <w:pStyle w:val="Paragrafoelenco"/>
        <w:numPr>
          <w:ilvl w:val="0"/>
          <w:numId w:val="1"/>
        </w:numPr>
        <w:autoSpaceDE w:val="0"/>
        <w:spacing w:line="264" w:lineRule="auto"/>
        <w:ind w:left="426"/>
        <w:jc w:val="both"/>
        <w:rPr>
          <w:rFonts w:ascii="Arial" w:hAnsi="Arial" w:cs="Arial"/>
        </w:rPr>
      </w:pPr>
      <w:r w:rsidRPr="00EB4852">
        <w:rPr>
          <w:rFonts w:ascii="Arial" w:hAnsi="Arial" w:cs="Arial"/>
        </w:rPr>
        <w:t xml:space="preserve">con delibera consiliare del </w:t>
      </w:r>
      <w:r w:rsidRPr="00EB4852">
        <w:rPr>
          <w:rFonts w:ascii="Arial" w:hAnsi="Arial" w:cs="Arial"/>
          <w:b/>
        </w:rPr>
        <w:t xml:space="preserve">Comune di </w:t>
      </w:r>
      <w:r w:rsidR="001D2424" w:rsidRPr="00EB4852">
        <w:rPr>
          <w:rFonts w:ascii="Arial" w:hAnsi="Arial" w:cs="Arial"/>
          <w:b/>
        </w:rPr>
        <w:t>Dosolo</w:t>
      </w:r>
      <w:r w:rsidR="00B64AA9" w:rsidRPr="00EB4852">
        <w:rPr>
          <w:rFonts w:ascii="Arial" w:hAnsi="Arial" w:cs="Arial"/>
          <w:b/>
        </w:rPr>
        <w:t xml:space="preserve"> n. … </w:t>
      </w:r>
      <w:r w:rsidRPr="00EB4852">
        <w:rPr>
          <w:rFonts w:ascii="Arial" w:hAnsi="Arial" w:cs="Arial"/>
          <w:b/>
        </w:rPr>
        <w:t>del ………….</w:t>
      </w:r>
      <w:r w:rsidRPr="00EB4852">
        <w:rPr>
          <w:rFonts w:ascii="Arial" w:hAnsi="Arial" w:cs="Arial"/>
        </w:rPr>
        <w:t xml:space="preserve"> esecutiva ai sensi di legge, è stato approvato </w:t>
      </w:r>
      <w:r w:rsidR="002B74DF" w:rsidRPr="00EB4852">
        <w:rPr>
          <w:rFonts w:ascii="Arial" w:hAnsi="Arial" w:cs="Arial"/>
        </w:rPr>
        <w:t xml:space="preserve">il nuovo </w:t>
      </w:r>
      <w:r w:rsidRPr="00EB4852">
        <w:rPr>
          <w:rFonts w:ascii="Arial" w:hAnsi="Arial" w:cs="Arial"/>
        </w:rPr>
        <w:t>schema di convenzione per l’ufficio di Segreteria comunale, ai sensi dell’art. 30 del T.U.E.L. 18-08-2000, n. 267.</w:t>
      </w:r>
    </w:p>
    <w:p w:rsidR="004412DE" w:rsidRPr="00EB4852" w:rsidRDefault="004412DE" w:rsidP="00EB4852">
      <w:pPr>
        <w:autoSpaceDE w:val="0"/>
        <w:spacing w:line="264" w:lineRule="auto"/>
        <w:jc w:val="center"/>
        <w:rPr>
          <w:rFonts w:ascii="Arial" w:hAnsi="Arial" w:cs="Arial"/>
          <w:b/>
          <w:bCs/>
        </w:rPr>
      </w:pP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CIO' PREMESSO</w:t>
      </w:r>
    </w:p>
    <w:p w:rsidR="00B71333" w:rsidRPr="00EB4852" w:rsidRDefault="00B71333" w:rsidP="00EB4852">
      <w:pPr>
        <w:autoSpaceDE w:val="0"/>
        <w:spacing w:line="264" w:lineRule="auto"/>
        <w:jc w:val="center"/>
        <w:rPr>
          <w:rFonts w:ascii="Arial" w:hAnsi="Arial" w:cs="Arial"/>
          <w:b/>
          <w:bCs/>
        </w:rPr>
      </w:pP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SI CONVIENE E SI STIPULA QUANTO SEGUE</w:t>
      </w:r>
    </w:p>
    <w:p w:rsidR="00B71333" w:rsidRPr="00EB4852" w:rsidRDefault="00B71333" w:rsidP="00EB4852">
      <w:pPr>
        <w:autoSpaceDE w:val="0"/>
        <w:spacing w:line="264" w:lineRule="auto"/>
        <w:jc w:val="both"/>
        <w:rPr>
          <w:rFonts w:ascii="Arial" w:hAnsi="Arial" w:cs="Arial"/>
          <w:b/>
          <w:bCs/>
        </w:rPr>
      </w:pP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 xml:space="preserve">Art. 1 </w:t>
      </w: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Oggetto e scopo della Convenzione</w:t>
      </w:r>
    </w:p>
    <w:p w:rsidR="00B71333" w:rsidRPr="00EB4852" w:rsidRDefault="00B71333" w:rsidP="00EB4852">
      <w:pPr>
        <w:autoSpaceDE w:val="0"/>
        <w:spacing w:line="264" w:lineRule="auto"/>
        <w:jc w:val="center"/>
        <w:rPr>
          <w:rFonts w:ascii="Arial" w:hAnsi="Arial" w:cs="Arial"/>
          <w:b/>
          <w:bCs/>
        </w:rPr>
      </w:pPr>
    </w:p>
    <w:p w:rsidR="00B71333" w:rsidRPr="00EB4852" w:rsidRDefault="001D2424" w:rsidP="00EB4852">
      <w:pPr>
        <w:autoSpaceDE w:val="0"/>
        <w:spacing w:line="264" w:lineRule="auto"/>
        <w:jc w:val="both"/>
        <w:rPr>
          <w:rFonts w:ascii="Arial" w:hAnsi="Arial" w:cs="Arial"/>
          <w:b/>
          <w:bCs/>
        </w:rPr>
      </w:pPr>
      <w:r w:rsidRPr="00EB4852">
        <w:rPr>
          <w:rFonts w:ascii="Arial" w:hAnsi="Arial" w:cs="Arial"/>
        </w:rPr>
        <w:t>I Comuni di</w:t>
      </w:r>
      <w:r w:rsidR="007418C9" w:rsidRPr="00EB4852">
        <w:rPr>
          <w:rFonts w:ascii="Arial" w:hAnsi="Arial" w:cs="Arial"/>
        </w:rPr>
        <w:t xml:space="preserve"> </w:t>
      </w:r>
      <w:r w:rsidR="00185B24" w:rsidRPr="00EB4852">
        <w:rPr>
          <w:rFonts w:ascii="Arial" w:hAnsi="Arial" w:cs="Arial"/>
        </w:rPr>
        <w:t>Viadana</w:t>
      </w:r>
      <w:r w:rsidRPr="00EB4852">
        <w:rPr>
          <w:rFonts w:ascii="Arial" w:hAnsi="Arial" w:cs="Arial"/>
        </w:rPr>
        <w:t xml:space="preserve"> e Dosolo</w:t>
      </w:r>
      <w:r w:rsidR="00B71333" w:rsidRPr="00EB4852">
        <w:rPr>
          <w:rFonts w:ascii="Arial" w:hAnsi="Arial" w:cs="Arial"/>
        </w:rPr>
        <w:t xml:space="preserve"> nel rispetto del disposto degli artt. 30 e 98, c. 3 del D.Lgs. 267/2000, nonché dell'art. 10 del D.P.R. 4/12/97 n. 465, stipulano la presente convenzione per gestire, in forma associata il servizio di Segreteria Comunale, al fine di avvalersi dell'opera professionale di un unico Segretario Comunale, per l'espletamento di funzioni che, per disposizione di legge, di Statuto, di regolamento o di provved</w:t>
      </w:r>
      <w:r w:rsidR="00DD35AB" w:rsidRPr="00EB4852">
        <w:rPr>
          <w:rFonts w:ascii="Arial" w:hAnsi="Arial" w:cs="Arial"/>
        </w:rPr>
        <w:t xml:space="preserve">imento dei sindaci od in </w:t>
      </w:r>
      <w:r w:rsidR="00DD35AB" w:rsidRPr="00672B89">
        <w:rPr>
          <w:rFonts w:ascii="Arial" w:hAnsi="Arial" w:cs="Arial"/>
        </w:rPr>
        <w:t>base ad</w:t>
      </w:r>
      <w:r w:rsidR="00B71333" w:rsidRPr="00672B89">
        <w:rPr>
          <w:rFonts w:ascii="Arial" w:hAnsi="Arial" w:cs="Arial"/>
        </w:rPr>
        <w:t xml:space="preserve"> altri atti equivalenti</w:t>
      </w:r>
      <w:r w:rsidR="00B71333" w:rsidRPr="00EB4852">
        <w:rPr>
          <w:rFonts w:ascii="Arial" w:hAnsi="Arial" w:cs="Arial"/>
        </w:rPr>
        <w:t xml:space="preserve">, sono attribuite al suddetto funzionario. </w:t>
      </w:r>
    </w:p>
    <w:p w:rsidR="00B71333" w:rsidRPr="00EB4852" w:rsidRDefault="00B71333" w:rsidP="00EB4852">
      <w:pPr>
        <w:autoSpaceDE w:val="0"/>
        <w:spacing w:line="264" w:lineRule="auto"/>
        <w:jc w:val="both"/>
        <w:rPr>
          <w:rFonts w:ascii="Arial" w:hAnsi="Arial" w:cs="Arial"/>
          <w:b/>
          <w:bCs/>
        </w:rPr>
      </w:pP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Art. 2</w:t>
      </w: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Comune Capo Convenzione e sede dell’Ufficio di Segreteria</w:t>
      </w:r>
    </w:p>
    <w:p w:rsidR="00B71333" w:rsidRPr="00EB4852" w:rsidRDefault="00B71333" w:rsidP="00EB4852">
      <w:pPr>
        <w:autoSpaceDE w:val="0"/>
        <w:spacing w:line="264" w:lineRule="auto"/>
        <w:jc w:val="center"/>
        <w:rPr>
          <w:rFonts w:ascii="Arial" w:hAnsi="Arial" w:cs="Arial"/>
          <w:b/>
          <w:bCs/>
        </w:rPr>
      </w:pPr>
    </w:p>
    <w:p w:rsidR="00B71333" w:rsidRPr="00EB4852" w:rsidRDefault="00B71333" w:rsidP="00EB4852">
      <w:pPr>
        <w:autoSpaceDE w:val="0"/>
        <w:spacing w:line="264" w:lineRule="auto"/>
        <w:jc w:val="both"/>
        <w:rPr>
          <w:rFonts w:ascii="Arial" w:hAnsi="Arial" w:cs="Arial"/>
        </w:rPr>
      </w:pPr>
      <w:r w:rsidRPr="00EB4852">
        <w:rPr>
          <w:rFonts w:ascii="Arial" w:hAnsi="Arial" w:cs="Arial"/>
        </w:rPr>
        <w:t>Il Comune Capo convenzione per la gestione del servizio in oggetto</w:t>
      </w:r>
      <w:r w:rsidR="00B64AA9" w:rsidRPr="00EB4852">
        <w:rPr>
          <w:rFonts w:ascii="Arial" w:hAnsi="Arial" w:cs="Arial"/>
        </w:rPr>
        <w:t xml:space="preserve">, </w:t>
      </w:r>
      <w:r w:rsidRPr="00EB4852">
        <w:rPr>
          <w:rFonts w:ascii="Arial" w:hAnsi="Arial" w:cs="Arial"/>
        </w:rPr>
        <w:t xml:space="preserve">viene individuato nel Comune di </w:t>
      </w:r>
      <w:r w:rsidR="001D2424" w:rsidRPr="00EB4852">
        <w:rPr>
          <w:rFonts w:ascii="Arial" w:hAnsi="Arial" w:cs="Arial"/>
        </w:rPr>
        <w:t>Vi</w:t>
      </w:r>
      <w:r w:rsidR="00185B24" w:rsidRPr="00EB4852">
        <w:rPr>
          <w:rFonts w:ascii="Arial" w:hAnsi="Arial" w:cs="Arial"/>
        </w:rPr>
        <w:t>adana</w:t>
      </w:r>
      <w:r w:rsidRPr="00EB4852">
        <w:rPr>
          <w:rFonts w:ascii="Arial" w:hAnsi="Arial" w:cs="Arial"/>
        </w:rPr>
        <w:t>, presso il quale viene fissata la sede del servizio dell'ufficio di Segreteria convenzionato.</w:t>
      </w:r>
    </w:p>
    <w:p w:rsidR="00B71333" w:rsidRPr="00EB4852" w:rsidRDefault="00B71333" w:rsidP="00EB4852">
      <w:pPr>
        <w:autoSpaceDE w:val="0"/>
        <w:spacing w:line="264" w:lineRule="auto"/>
        <w:jc w:val="both"/>
        <w:rPr>
          <w:rFonts w:ascii="Arial" w:hAnsi="Arial" w:cs="Arial"/>
          <w:b/>
          <w:bCs/>
        </w:rPr>
      </w:pPr>
      <w:r w:rsidRPr="00EB4852">
        <w:rPr>
          <w:rFonts w:ascii="Arial" w:hAnsi="Arial" w:cs="Arial"/>
        </w:rPr>
        <w:t xml:space="preserve">La classe di appartenenza della Segreteria </w:t>
      </w:r>
      <w:r w:rsidR="005B458C" w:rsidRPr="00EB4852">
        <w:rPr>
          <w:rFonts w:ascii="Arial" w:hAnsi="Arial" w:cs="Arial"/>
        </w:rPr>
        <w:t>comunale così convenzionata</w:t>
      </w:r>
      <w:r w:rsidR="00F97750" w:rsidRPr="00EB4852">
        <w:rPr>
          <w:rFonts w:ascii="Arial" w:hAnsi="Arial" w:cs="Arial"/>
        </w:rPr>
        <w:t>,</w:t>
      </w:r>
      <w:r w:rsidR="005B458C" w:rsidRPr="00EB4852">
        <w:rPr>
          <w:rFonts w:ascii="Arial" w:hAnsi="Arial" w:cs="Arial"/>
        </w:rPr>
        <w:t xml:space="preserve"> </w:t>
      </w:r>
      <w:r w:rsidR="00F97750" w:rsidRPr="00EB4852">
        <w:rPr>
          <w:rFonts w:ascii="Arial" w:hAnsi="Arial" w:cs="Arial"/>
        </w:rPr>
        <w:t xml:space="preserve">ai sensi di quanto previsto dal co 11 dell’art. 16-ter del DL n. 162/2019, convertito in Legge n. 8/2020, </w:t>
      </w:r>
      <w:r w:rsidRPr="00EB4852">
        <w:rPr>
          <w:rFonts w:ascii="Arial" w:hAnsi="Arial" w:cs="Arial"/>
        </w:rPr>
        <w:t>risulterà essere</w:t>
      </w:r>
      <w:r w:rsidR="005B458C" w:rsidRPr="00EB4852">
        <w:rPr>
          <w:rFonts w:ascii="Arial" w:hAnsi="Arial" w:cs="Arial"/>
        </w:rPr>
        <w:t xml:space="preserve"> </w:t>
      </w:r>
      <w:r w:rsidRPr="00EB4852">
        <w:rPr>
          <w:rFonts w:ascii="Arial" w:hAnsi="Arial" w:cs="Arial"/>
        </w:rPr>
        <w:t>di</w:t>
      </w:r>
      <w:r w:rsidR="005B458C" w:rsidRPr="00EB4852">
        <w:rPr>
          <w:rFonts w:ascii="Arial" w:hAnsi="Arial" w:cs="Arial"/>
        </w:rPr>
        <w:t xml:space="preserve"> classe </w:t>
      </w:r>
      <w:r w:rsidR="00C91D87" w:rsidRPr="00EB4852">
        <w:rPr>
          <w:rFonts w:ascii="Arial" w:hAnsi="Arial" w:cs="Arial"/>
        </w:rPr>
        <w:t>2</w:t>
      </w:r>
      <w:r w:rsidRPr="00EB4852">
        <w:rPr>
          <w:rFonts w:ascii="Arial" w:hAnsi="Arial" w:cs="Arial"/>
        </w:rPr>
        <w:t>^.</w:t>
      </w:r>
    </w:p>
    <w:p w:rsidR="00B71333" w:rsidRPr="00EB4852" w:rsidRDefault="00B71333" w:rsidP="00EB4852">
      <w:pPr>
        <w:autoSpaceDE w:val="0"/>
        <w:spacing w:line="264" w:lineRule="auto"/>
        <w:jc w:val="both"/>
        <w:rPr>
          <w:rFonts w:ascii="Arial" w:hAnsi="Arial" w:cs="Arial"/>
          <w:b/>
          <w:bCs/>
        </w:rPr>
      </w:pP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Art. 3</w:t>
      </w: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Procedura per la nomina</w:t>
      </w:r>
      <w:r w:rsidR="00C7459C" w:rsidRPr="00EB4852">
        <w:rPr>
          <w:rFonts w:ascii="Arial" w:hAnsi="Arial" w:cs="Arial"/>
          <w:b/>
          <w:bCs/>
        </w:rPr>
        <w:t xml:space="preserve"> </w:t>
      </w:r>
    </w:p>
    <w:p w:rsidR="00B22856" w:rsidRPr="00EB4852" w:rsidRDefault="00B22856" w:rsidP="00EB4852">
      <w:pPr>
        <w:autoSpaceDE w:val="0"/>
        <w:spacing w:line="264" w:lineRule="auto"/>
        <w:jc w:val="center"/>
        <w:rPr>
          <w:rFonts w:ascii="Arial" w:hAnsi="Arial" w:cs="Arial"/>
          <w:b/>
          <w:bCs/>
        </w:rPr>
      </w:pPr>
    </w:p>
    <w:p w:rsidR="00B71333" w:rsidRPr="00EB4852" w:rsidRDefault="00B71333" w:rsidP="00EB4852">
      <w:pPr>
        <w:autoSpaceDE w:val="0"/>
        <w:spacing w:line="264" w:lineRule="auto"/>
        <w:jc w:val="both"/>
        <w:rPr>
          <w:rFonts w:ascii="Arial" w:hAnsi="Arial" w:cs="Arial"/>
        </w:rPr>
      </w:pPr>
      <w:r w:rsidRPr="00EB4852">
        <w:rPr>
          <w:rFonts w:ascii="Arial" w:hAnsi="Arial" w:cs="Arial"/>
        </w:rPr>
        <w:t>Il Sindaco del Comune Capo Convenzione è titolare della competenza per la nomina e per la revoca del Segretario Comunale, nei casi previsti dagli artt. 99 e 100 del D. Lgs. 267/2000, nonché delle fattispecie previste dall'art. 15 del D.P.R. n. 465</w:t>
      </w:r>
      <w:r w:rsidR="00B22856" w:rsidRPr="00EB4852">
        <w:rPr>
          <w:rFonts w:ascii="Arial" w:hAnsi="Arial" w:cs="Arial"/>
        </w:rPr>
        <w:t>/1997</w:t>
      </w:r>
      <w:r w:rsidRPr="00EB4852">
        <w:rPr>
          <w:rFonts w:ascii="Arial" w:hAnsi="Arial" w:cs="Arial"/>
        </w:rPr>
        <w:t>, nomina che dovrà essere effettuata d’intesa con i</w:t>
      </w:r>
      <w:r w:rsidR="000F5489" w:rsidRPr="00EB4852">
        <w:rPr>
          <w:rFonts w:ascii="Arial" w:hAnsi="Arial" w:cs="Arial"/>
        </w:rPr>
        <w:t>l</w:t>
      </w:r>
      <w:r w:rsidRPr="00EB4852">
        <w:rPr>
          <w:rFonts w:ascii="Arial" w:hAnsi="Arial" w:cs="Arial"/>
        </w:rPr>
        <w:t xml:space="preserve"> Sindac</w:t>
      </w:r>
      <w:r w:rsidR="000F5489" w:rsidRPr="00EB4852">
        <w:rPr>
          <w:rFonts w:ascii="Arial" w:hAnsi="Arial" w:cs="Arial"/>
        </w:rPr>
        <w:t>o</w:t>
      </w:r>
      <w:r w:rsidRPr="00EB4852">
        <w:rPr>
          <w:rFonts w:ascii="Arial" w:hAnsi="Arial" w:cs="Arial"/>
        </w:rPr>
        <w:t xml:space="preserve"> de</w:t>
      </w:r>
      <w:r w:rsidR="000F5489" w:rsidRPr="00EB4852">
        <w:rPr>
          <w:rFonts w:ascii="Arial" w:hAnsi="Arial" w:cs="Arial"/>
        </w:rPr>
        <w:t>l</w:t>
      </w:r>
      <w:r w:rsidRPr="00EB4852">
        <w:rPr>
          <w:rFonts w:ascii="Arial" w:hAnsi="Arial" w:cs="Arial"/>
        </w:rPr>
        <w:t xml:space="preserve"> Comun</w:t>
      </w:r>
      <w:r w:rsidR="000F5489" w:rsidRPr="00EB4852">
        <w:rPr>
          <w:rFonts w:ascii="Arial" w:hAnsi="Arial" w:cs="Arial"/>
        </w:rPr>
        <w:t>e</w:t>
      </w:r>
      <w:r w:rsidRPr="00EB4852">
        <w:rPr>
          <w:rFonts w:ascii="Arial" w:hAnsi="Arial" w:cs="Arial"/>
        </w:rPr>
        <w:t xml:space="preserve"> convenzionat</w:t>
      </w:r>
      <w:r w:rsidR="000F5489" w:rsidRPr="00EB4852">
        <w:rPr>
          <w:rFonts w:ascii="Arial" w:hAnsi="Arial" w:cs="Arial"/>
        </w:rPr>
        <w:t>o</w:t>
      </w:r>
      <w:r w:rsidRPr="00EB4852">
        <w:rPr>
          <w:rFonts w:ascii="Arial" w:hAnsi="Arial" w:cs="Arial"/>
        </w:rPr>
        <w:t>.</w:t>
      </w:r>
    </w:p>
    <w:p w:rsidR="00B71333" w:rsidRPr="00EB4852" w:rsidRDefault="00B71333" w:rsidP="00EB4852">
      <w:pPr>
        <w:autoSpaceDE w:val="0"/>
        <w:spacing w:line="264" w:lineRule="auto"/>
        <w:jc w:val="both"/>
        <w:rPr>
          <w:rFonts w:ascii="Arial" w:hAnsi="Arial" w:cs="Arial"/>
        </w:rPr>
      </w:pPr>
      <w:r w:rsidRPr="00EB4852">
        <w:rPr>
          <w:rFonts w:ascii="Arial" w:hAnsi="Arial" w:cs="Arial"/>
        </w:rPr>
        <w:t xml:space="preserve">Il sindaco del </w:t>
      </w:r>
      <w:r w:rsidR="00277753" w:rsidRPr="00EB4852">
        <w:rPr>
          <w:rFonts w:ascii="Arial" w:hAnsi="Arial" w:cs="Arial"/>
        </w:rPr>
        <w:t>Comune Capo convenzione, sentito</w:t>
      </w:r>
      <w:r w:rsidRPr="00EB4852">
        <w:rPr>
          <w:rFonts w:ascii="Arial" w:hAnsi="Arial" w:cs="Arial"/>
        </w:rPr>
        <w:t xml:space="preserve"> i</w:t>
      </w:r>
      <w:r w:rsidR="00277753" w:rsidRPr="00EB4852">
        <w:rPr>
          <w:rFonts w:ascii="Arial" w:hAnsi="Arial" w:cs="Arial"/>
        </w:rPr>
        <w:t>l Sindaco del Comune convenzionato</w:t>
      </w:r>
      <w:r w:rsidRPr="00EB4852">
        <w:rPr>
          <w:rFonts w:ascii="Arial" w:hAnsi="Arial" w:cs="Arial"/>
        </w:rPr>
        <w:t xml:space="preserve"> provvederà altresì:</w:t>
      </w:r>
    </w:p>
    <w:p w:rsidR="00B71333" w:rsidRPr="00EB4852" w:rsidRDefault="00B22856" w:rsidP="00EB4852">
      <w:pPr>
        <w:pStyle w:val="Paragrafoelenco"/>
        <w:numPr>
          <w:ilvl w:val="0"/>
          <w:numId w:val="3"/>
        </w:numPr>
        <w:autoSpaceDE w:val="0"/>
        <w:spacing w:line="264" w:lineRule="auto"/>
        <w:ind w:left="426"/>
        <w:jc w:val="both"/>
        <w:rPr>
          <w:rFonts w:ascii="Arial" w:hAnsi="Arial" w:cs="Arial"/>
        </w:rPr>
      </w:pPr>
      <w:r w:rsidRPr="00EB4852">
        <w:rPr>
          <w:rFonts w:ascii="Arial" w:hAnsi="Arial" w:cs="Arial"/>
        </w:rPr>
        <w:t>a</w:t>
      </w:r>
      <w:r w:rsidR="00B71333" w:rsidRPr="00EB4852">
        <w:rPr>
          <w:rFonts w:ascii="Arial" w:hAnsi="Arial" w:cs="Arial"/>
        </w:rPr>
        <w:t>d indicare al Ministero dell’Interno Servizio Albo SS.CC.PP - Sezione Lombardia di Milano il segretario supplente, per i casi di assenza del Segretario per aspettativa, per mandato politico o sindacale o in ogni altri caso di assenza superiore ai 6 mesi;</w:t>
      </w:r>
    </w:p>
    <w:p w:rsidR="00B71333" w:rsidRPr="00EB4852" w:rsidRDefault="00B22856" w:rsidP="00EB4852">
      <w:pPr>
        <w:pStyle w:val="Paragrafoelenco"/>
        <w:numPr>
          <w:ilvl w:val="0"/>
          <w:numId w:val="3"/>
        </w:numPr>
        <w:autoSpaceDE w:val="0"/>
        <w:spacing w:line="264" w:lineRule="auto"/>
        <w:ind w:left="426"/>
        <w:jc w:val="both"/>
        <w:rPr>
          <w:rFonts w:ascii="Arial" w:hAnsi="Arial" w:cs="Arial"/>
        </w:rPr>
      </w:pPr>
      <w:r w:rsidRPr="00EB4852">
        <w:rPr>
          <w:rFonts w:ascii="Arial" w:hAnsi="Arial" w:cs="Arial"/>
        </w:rPr>
        <w:lastRenderedPageBreak/>
        <w:t>a</w:t>
      </w:r>
      <w:r w:rsidR="00B71333" w:rsidRPr="00EB4852">
        <w:rPr>
          <w:rFonts w:ascii="Arial" w:hAnsi="Arial" w:cs="Arial"/>
        </w:rPr>
        <w:t xml:space="preserve"> richiedere al Ministero dell’Interno Servizio Albo SS.CC.PP - Sezione Lombardia di Milano il Segretario supplente nei casi di assenza del Segretario titolare non rientrante nella fattispecie di cui al precedente capoverso;</w:t>
      </w:r>
    </w:p>
    <w:p w:rsidR="00B71333" w:rsidRPr="00EB4852" w:rsidRDefault="00B22856" w:rsidP="00EB4852">
      <w:pPr>
        <w:pStyle w:val="Paragrafoelenco"/>
        <w:numPr>
          <w:ilvl w:val="0"/>
          <w:numId w:val="3"/>
        </w:numPr>
        <w:autoSpaceDE w:val="0"/>
        <w:spacing w:line="264" w:lineRule="auto"/>
        <w:ind w:left="426"/>
        <w:jc w:val="both"/>
        <w:rPr>
          <w:rFonts w:ascii="Arial" w:hAnsi="Arial" w:cs="Arial"/>
        </w:rPr>
      </w:pPr>
      <w:r w:rsidRPr="00EB4852">
        <w:rPr>
          <w:rFonts w:ascii="Arial" w:hAnsi="Arial" w:cs="Arial"/>
        </w:rPr>
        <w:t>a</w:t>
      </w:r>
      <w:r w:rsidR="00B71333" w:rsidRPr="00EB4852">
        <w:rPr>
          <w:rFonts w:ascii="Arial" w:hAnsi="Arial" w:cs="Arial"/>
        </w:rPr>
        <w:t>d autorizzare il Segretario Comunale per lo svolgimento di ulteriori incarichi.</w:t>
      </w:r>
    </w:p>
    <w:p w:rsidR="00B71333" w:rsidRPr="00EB4852" w:rsidRDefault="00B71333" w:rsidP="00EB4852">
      <w:pPr>
        <w:autoSpaceDE w:val="0"/>
        <w:spacing w:line="264" w:lineRule="auto"/>
        <w:jc w:val="both"/>
        <w:rPr>
          <w:rFonts w:ascii="Arial" w:hAnsi="Arial" w:cs="Arial"/>
        </w:rPr>
      </w:pP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Art.  4</w:t>
      </w: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Rapporto di Lavoro</w:t>
      </w:r>
    </w:p>
    <w:p w:rsidR="00B71333" w:rsidRPr="00EB4852" w:rsidRDefault="00B71333" w:rsidP="00EB4852">
      <w:pPr>
        <w:autoSpaceDE w:val="0"/>
        <w:spacing w:line="264" w:lineRule="auto"/>
        <w:jc w:val="center"/>
        <w:rPr>
          <w:rFonts w:ascii="Arial" w:hAnsi="Arial" w:cs="Arial"/>
          <w:b/>
          <w:bCs/>
        </w:rPr>
      </w:pPr>
    </w:p>
    <w:p w:rsidR="00B71333" w:rsidRPr="00EB4852" w:rsidRDefault="00B71333" w:rsidP="00EB4852">
      <w:pPr>
        <w:autoSpaceDE w:val="0"/>
        <w:spacing w:line="264" w:lineRule="auto"/>
        <w:jc w:val="both"/>
        <w:rPr>
          <w:rFonts w:ascii="Arial" w:hAnsi="Arial" w:cs="Arial"/>
        </w:rPr>
      </w:pPr>
      <w:r w:rsidRPr="00EB4852">
        <w:rPr>
          <w:rFonts w:ascii="Arial" w:hAnsi="Arial" w:cs="Arial"/>
        </w:rPr>
        <w:t>Il Segretario Comunale, dipendente dal Ministero dell’Interno</w:t>
      </w:r>
      <w:r w:rsidR="000F5489" w:rsidRPr="00EB4852">
        <w:rPr>
          <w:rFonts w:ascii="Arial" w:hAnsi="Arial" w:cs="Arial"/>
        </w:rPr>
        <w:t>,</w:t>
      </w:r>
      <w:r w:rsidRPr="00EB4852">
        <w:rPr>
          <w:rFonts w:ascii="Arial" w:hAnsi="Arial" w:cs="Arial"/>
        </w:rPr>
        <w:t xml:space="preserve"> Servizio Albo SS.CC.PP, instaura un rapporto funzionale di servizio con i sindaci dei Comuni convenzionati.</w:t>
      </w:r>
    </w:p>
    <w:p w:rsidR="00B71333" w:rsidRPr="00EB4852" w:rsidRDefault="00B71333" w:rsidP="00EB4852">
      <w:pPr>
        <w:autoSpaceDE w:val="0"/>
        <w:spacing w:line="264" w:lineRule="auto"/>
        <w:jc w:val="both"/>
        <w:rPr>
          <w:rFonts w:ascii="Arial" w:hAnsi="Arial" w:cs="Arial"/>
        </w:rPr>
      </w:pPr>
      <w:r w:rsidRPr="00EB4852">
        <w:rPr>
          <w:rFonts w:ascii="Arial" w:hAnsi="Arial" w:cs="Arial"/>
        </w:rPr>
        <w:t>Il conseguente rapporto di lavoro, sia relativamente al trattamento giuridico che al trattamento economico, sarà gestito dal Comune Capo Convenzione.</w:t>
      </w:r>
    </w:p>
    <w:p w:rsidR="00B71333" w:rsidRPr="00EB4852" w:rsidRDefault="00B71333" w:rsidP="00EB4852">
      <w:pPr>
        <w:autoSpaceDE w:val="0"/>
        <w:spacing w:line="264" w:lineRule="auto"/>
        <w:jc w:val="both"/>
        <w:rPr>
          <w:rFonts w:ascii="Arial" w:hAnsi="Arial" w:cs="Arial"/>
          <w:b/>
          <w:bCs/>
        </w:rPr>
      </w:pPr>
      <w:r w:rsidRPr="00EB4852">
        <w:rPr>
          <w:rFonts w:ascii="Arial" w:hAnsi="Arial" w:cs="Arial"/>
        </w:rPr>
        <w:t>Competeranno quindi al Sindaco del Comune Capo Convenzione gli istituti giuridici quali i congedi ordinari, straordinari, ecc. nonché tutti i rapporti con Ministero dell’Interno Servizio Albo SS.CC.PP - Sezione Lombardia di Milano.</w:t>
      </w:r>
    </w:p>
    <w:p w:rsidR="00B71333" w:rsidRPr="00EB4852" w:rsidRDefault="00B71333" w:rsidP="00EB4852">
      <w:pPr>
        <w:spacing w:line="264" w:lineRule="auto"/>
        <w:jc w:val="center"/>
        <w:rPr>
          <w:rFonts w:ascii="Arial" w:hAnsi="Arial" w:cs="Arial"/>
          <w:b/>
          <w:bCs/>
        </w:rPr>
      </w:pPr>
    </w:p>
    <w:p w:rsidR="00B71333" w:rsidRPr="00EB4852" w:rsidRDefault="00EB4852" w:rsidP="00EB4852">
      <w:pPr>
        <w:spacing w:line="264" w:lineRule="auto"/>
        <w:jc w:val="center"/>
        <w:rPr>
          <w:rFonts w:ascii="Arial" w:hAnsi="Arial" w:cs="Arial"/>
          <w:b/>
          <w:shd w:val="clear" w:color="auto" w:fill="FFFF00"/>
        </w:rPr>
      </w:pPr>
      <w:r>
        <w:rPr>
          <w:rFonts w:ascii="Arial" w:hAnsi="Arial" w:cs="Arial"/>
          <w:b/>
        </w:rPr>
        <w:t>Art</w:t>
      </w:r>
      <w:r w:rsidR="00B71333" w:rsidRPr="00EB4852">
        <w:rPr>
          <w:rFonts w:ascii="Arial" w:hAnsi="Arial" w:cs="Arial"/>
          <w:b/>
        </w:rPr>
        <w:t>. 5</w:t>
      </w:r>
    </w:p>
    <w:p w:rsidR="00B71333" w:rsidRPr="00EB4852" w:rsidRDefault="00B71333" w:rsidP="00EB4852">
      <w:pPr>
        <w:autoSpaceDE w:val="0"/>
        <w:spacing w:line="264" w:lineRule="auto"/>
        <w:jc w:val="center"/>
        <w:rPr>
          <w:rFonts w:ascii="Arial" w:hAnsi="Arial" w:cs="Arial"/>
          <w:b/>
        </w:rPr>
      </w:pPr>
      <w:r w:rsidRPr="00EB4852">
        <w:rPr>
          <w:rFonts w:ascii="Arial" w:hAnsi="Arial" w:cs="Arial"/>
          <w:b/>
        </w:rPr>
        <w:t xml:space="preserve">Rapporti finanziari </w:t>
      </w:r>
    </w:p>
    <w:p w:rsidR="00B71333" w:rsidRPr="00EB4852" w:rsidRDefault="00B71333" w:rsidP="00EB4852">
      <w:pPr>
        <w:autoSpaceDE w:val="0"/>
        <w:spacing w:line="264" w:lineRule="auto"/>
        <w:rPr>
          <w:rFonts w:ascii="Arial" w:hAnsi="Arial" w:cs="Arial"/>
          <w:b/>
        </w:rPr>
      </w:pPr>
    </w:p>
    <w:p w:rsidR="00B71333" w:rsidRPr="00EB4852" w:rsidRDefault="00B71333" w:rsidP="00EB4852">
      <w:pPr>
        <w:spacing w:line="264" w:lineRule="auto"/>
        <w:jc w:val="both"/>
        <w:rPr>
          <w:rFonts w:ascii="Arial" w:hAnsi="Arial" w:cs="Arial"/>
        </w:rPr>
      </w:pPr>
      <w:r w:rsidRPr="00EB4852">
        <w:rPr>
          <w:rFonts w:ascii="Arial" w:hAnsi="Arial" w:cs="Arial"/>
        </w:rPr>
        <w:t xml:space="preserve">Il Segretario </w:t>
      </w:r>
      <w:r w:rsidR="004F75A8" w:rsidRPr="00EB4852">
        <w:rPr>
          <w:rFonts w:ascii="Arial" w:hAnsi="Arial" w:cs="Arial"/>
        </w:rPr>
        <w:t xml:space="preserve">Comunale </w:t>
      </w:r>
      <w:r w:rsidRPr="00EB4852">
        <w:rPr>
          <w:rFonts w:ascii="Arial" w:hAnsi="Arial" w:cs="Arial"/>
        </w:rPr>
        <w:t>titolare della convenzione svolgerà il proprio servizio e le proprie funzioni nel modo seguente:</w:t>
      </w:r>
      <w:r w:rsidR="005B458C" w:rsidRPr="00EB4852">
        <w:rPr>
          <w:rFonts w:ascii="Arial" w:hAnsi="Arial" w:cs="Arial"/>
        </w:rPr>
        <w:t xml:space="preserve"> </w:t>
      </w:r>
    </w:p>
    <w:p w:rsidR="00B71333" w:rsidRPr="00EB4852" w:rsidRDefault="00B71333" w:rsidP="00EB4852">
      <w:pPr>
        <w:spacing w:line="264" w:lineRule="auto"/>
        <w:jc w:val="both"/>
        <w:rPr>
          <w:rFonts w:ascii="Arial" w:hAnsi="Arial" w:cs="Arial"/>
        </w:rPr>
      </w:pPr>
    </w:p>
    <w:p w:rsidR="003421F8" w:rsidRPr="00672B89" w:rsidRDefault="00B71333" w:rsidP="00EB4852">
      <w:pPr>
        <w:spacing w:line="264" w:lineRule="auto"/>
        <w:jc w:val="both"/>
        <w:rPr>
          <w:rFonts w:ascii="Arial" w:hAnsi="Arial" w:cs="Arial"/>
        </w:rPr>
      </w:pPr>
      <w:r w:rsidRPr="00672B89">
        <w:rPr>
          <w:rFonts w:ascii="Arial" w:hAnsi="Arial" w:cs="Arial"/>
        </w:rPr>
        <w:t>-</w:t>
      </w:r>
      <w:r w:rsidR="00B22856" w:rsidRPr="00672B89">
        <w:rPr>
          <w:rFonts w:ascii="Arial" w:hAnsi="Arial" w:cs="Arial"/>
        </w:rPr>
        <w:t xml:space="preserve"> </w:t>
      </w:r>
      <w:r w:rsidR="003421F8" w:rsidRPr="00672B89">
        <w:rPr>
          <w:rFonts w:ascii="Arial" w:hAnsi="Arial" w:cs="Arial"/>
        </w:rPr>
        <w:t>Comune di Vi</w:t>
      </w:r>
      <w:r w:rsidR="00185B24" w:rsidRPr="00672B89">
        <w:rPr>
          <w:rFonts w:ascii="Arial" w:hAnsi="Arial" w:cs="Arial"/>
        </w:rPr>
        <w:t>adana</w:t>
      </w:r>
      <w:r w:rsidR="003421F8" w:rsidRPr="00672B89">
        <w:rPr>
          <w:rFonts w:ascii="Arial" w:hAnsi="Arial" w:cs="Arial"/>
        </w:rPr>
        <w:tab/>
      </w:r>
      <w:r w:rsidR="003421F8" w:rsidRPr="00672B89">
        <w:rPr>
          <w:rFonts w:ascii="Arial" w:hAnsi="Arial" w:cs="Arial"/>
        </w:rPr>
        <w:tab/>
      </w:r>
      <w:r w:rsidR="003421F8" w:rsidRPr="00672B89">
        <w:rPr>
          <w:rFonts w:ascii="Arial" w:hAnsi="Arial" w:cs="Arial"/>
        </w:rPr>
        <w:tab/>
      </w:r>
      <w:r w:rsidR="003421F8" w:rsidRPr="00672B89">
        <w:rPr>
          <w:rFonts w:ascii="Arial" w:hAnsi="Arial" w:cs="Arial"/>
        </w:rPr>
        <w:tab/>
        <w:t xml:space="preserve">ore   </w:t>
      </w:r>
      <w:r w:rsidR="00277753" w:rsidRPr="00672B89">
        <w:rPr>
          <w:rFonts w:ascii="Arial" w:hAnsi="Arial" w:cs="Arial"/>
        </w:rPr>
        <w:t>24</w:t>
      </w:r>
      <w:r w:rsidR="003421F8" w:rsidRPr="00672B89">
        <w:rPr>
          <w:rFonts w:ascii="Arial" w:hAnsi="Arial" w:cs="Arial"/>
        </w:rPr>
        <w:t xml:space="preserve"> </w:t>
      </w:r>
    </w:p>
    <w:p w:rsidR="00B71333" w:rsidRPr="00672B89" w:rsidRDefault="003421F8" w:rsidP="00EB4852">
      <w:pPr>
        <w:spacing w:line="264" w:lineRule="auto"/>
        <w:jc w:val="both"/>
        <w:rPr>
          <w:rFonts w:ascii="Arial" w:hAnsi="Arial" w:cs="Arial"/>
        </w:rPr>
      </w:pPr>
      <w:r w:rsidRPr="00672B89">
        <w:rPr>
          <w:rFonts w:ascii="Arial" w:hAnsi="Arial" w:cs="Arial"/>
        </w:rPr>
        <w:t xml:space="preserve">- </w:t>
      </w:r>
      <w:r w:rsidR="00B71333" w:rsidRPr="00672B89">
        <w:rPr>
          <w:rFonts w:ascii="Arial" w:hAnsi="Arial" w:cs="Arial"/>
        </w:rPr>
        <w:t>Comune di</w:t>
      </w:r>
      <w:r w:rsidR="00B71333" w:rsidRPr="00672B89">
        <w:rPr>
          <w:rFonts w:ascii="Arial" w:hAnsi="Arial" w:cs="Arial"/>
        </w:rPr>
        <w:tab/>
      </w:r>
      <w:r w:rsidR="001115CC" w:rsidRPr="00672B89">
        <w:rPr>
          <w:rFonts w:ascii="Arial" w:hAnsi="Arial" w:cs="Arial"/>
        </w:rPr>
        <w:t>Dosolo</w:t>
      </w:r>
      <w:r w:rsidR="00B71333" w:rsidRPr="00672B89">
        <w:rPr>
          <w:rFonts w:ascii="Arial" w:hAnsi="Arial" w:cs="Arial"/>
        </w:rPr>
        <w:tab/>
      </w:r>
      <w:r w:rsidR="00B71333" w:rsidRPr="00672B89">
        <w:rPr>
          <w:rFonts w:ascii="Arial" w:hAnsi="Arial" w:cs="Arial"/>
        </w:rPr>
        <w:tab/>
      </w:r>
      <w:r w:rsidR="001115CC" w:rsidRPr="00672B89">
        <w:rPr>
          <w:rFonts w:ascii="Arial" w:hAnsi="Arial" w:cs="Arial"/>
        </w:rPr>
        <w:tab/>
      </w:r>
      <w:r w:rsidR="001115CC" w:rsidRPr="00672B89">
        <w:rPr>
          <w:rFonts w:ascii="Arial" w:hAnsi="Arial" w:cs="Arial"/>
        </w:rPr>
        <w:tab/>
      </w:r>
      <w:r w:rsidR="00B71333" w:rsidRPr="00672B89">
        <w:rPr>
          <w:rFonts w:ascii="Arial" w:hAnsi="Arial" w:cs="Arial"/>
        </w:rPr>
        <w:t xml:space="preserve">ore   </w:t>
      </w:r>
      <w:r w:rsidR="001115CC" w:rsidRPr="00672B89">
        <w:rPr>
          <w:rFonts w:ascii="Arial" w:hAnsi="Arial" w:cs="Arial"/>
        </w:rPr>
        <w:t>1</w:t>
      </w:r>
      <w:r w:rsidR="004F75A8" w:rsidRPr="00672B89">
        <w:rPr>
          <w:rFonts w:ascii="Arial" w:hAnsi="Arial" w:cs="Arial"/>
        </w:rPr>
        <w:t>2</w:t>
      </w:r>
    </w:p>
    <w:p w:rsidR="00B71333" w:rsidRPr="00672B89" w:rsidRDefault="00B71333" w:rsidP="00EB4852">
      <w:pPr>
        <w:spacing w:line="264" w:lineRule="auto"/>
        <w:jc w:val="both"/>
        <w:rPr>
          <w:rFonts w:ascii="Arial" w:hAnsi="Arial" w:cs="Arial"/>
        </w:rPr>
      </w:pPr>
    </w:p>
    <w:p w:rsidR="00A75294" w:rsidRPr="00EB4852" w:rsidRDefault="00B71333" w:rsidP="00EB4852">
      <w:pPr>
        <w:spacing w:line="264" w:lineRule="auto"/>
        <w:jc w:val="both"/>
        <w:rPr>
          <w:rFonts w:ascii="Arial" w:hAnsi="Arial" w:cs="Arial"/>
        </w:rPr>
      </w:pPr>
      <w:r w:rsidRPr="00672B89">
        <w:rPr>
          <w:rFonts w:ascii="Arial" w:hAnsi="Arial" w:cs="Arial"/>
        </w:rPr>
        <w:t>La spesa relativa al trattamento economico del Segretario</w:t>
      </w:r>
      <w:r w:rsidRPr="00EB4852">
        <w:rPr>
          <w:rFonts w:ascii="Arial" w:hAnsi="Arial" w:cs="Arial"/>
        </w:rPr>
        <w:t xml:space="preserve"> Comunale, così come determinata dal CCNL dei Segretari comunali e provinciali</w:t>
      </w:r>
      <w:r w:rsidR="000F5489" w:rsidRPr="00EB4852">
        <w:rPr>
          <w:rFonts w:ascii="Arial" w:hAnsi="Arial" w:cs="Arial"/>
        </w:rPr>
        <w:t>,</w:t>
      </w:r>
      <w:r w:rsidRPr="00EB4852">
        <w:rPr>
          <w:rFonts w:ascii="Arial" w:hAnsi="Arial" w:cs="Arial"/>
        </w:rPr>
        <w:t xml:space="preserve"> sarà ripartita </w:t>
      </w:r>
      <w:r w:rsidR="004C01BB" w:rsidRPr="00EB4852">
        <w:rPr>
          <w:rFonts w:ascii="Arial" w:hAnsi="Arial" w:cs="Arial"/>
        </w:rPr>
        <w:t xml:space="preserve">fra i </w:t>
      </w:r>
      <w:r w:rsidR="009F4F31" w:rsidRPr="00EB4852">
        <w:rPr>
          <w:rFonts w:ascii="Arial" w:hAnsi="Arial" w:cs="Arial"/>
        </w:rPr>
        <w:t>due</w:t>
      </w:r>
      <w:r w:rsidR="004C01BB" w:rsidRPr="00EB4852">
        <w:rPr>
          <w:rFonts w:ascii="Arial" w:hAnsi="Arial" w:cs="Arial"/>
        </w:rPr>
        <w:t xml:space="preserve"> enti </w:t>
      </w:r>
      <w:r w:rsidR="00A75294" w:rsidRPr="00EB4852">
        <w:rPr>
          <w:rFonts w:ascii="Arial" w:hAnsi="Arial" w:cs="Arial"/>
        </w:rPr>
        <w:t xml:space="preserve">tenuto conto della ripartizione oraria sopra indicata. </w:t>
      </w:r>
    </w:p>
    <w:p w:rsidR="00B71333" w:rsidRPr="00EB4852" w:rsidRDefault="00B71333" w:rsidP="00EB4852">
      <w:pPr>
        <w:autoSpaceDE w:val="0"/>
        <w:spacing w:line="264" w:lineRule="auto"/>
        <w:jc w:val="center"/>
        <w:rPr>
          <w:rFonts w:ascii="Arial" w:hAnsi="Arial" w:cs="Arial"/>
          <w:b/>
          <w:bCs/>
        </w:rPr>
      </w:pP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Art. 6</w:t>
      </w: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Modalità operative del servizio</w:t>
      </w:r>
    </w:p>
    <w:p w:rsidR="00B71333" w:rsidRPr="00EB4852" w:rsidRDefault="00B71333" w:rsidP="00EB4852">
      <w:pPr>
        <w:autoSpaceDE w:val="0"/>
        <w:spacing w:line="264" w:lineRule="auto"/>
        <w:jc w:val="center"/>
        <w:rPr>
          <w:rFonts w:ascii="Arial" w:hAnsi="Arial" w:cs="Arial"/>
          <w:b/>
          <w:bCs/>
        </w:rPr>
      </w:pPr>
    </w:p>
    <w:p w:rsidR="00B71333" w:rsidRPr="00EB4852" w:rsidRDefault="00B71333" w:rsidP="00EB4852">
      <w:pPr>
        <w:autoSpaceDE w:val="0"/>
        <w:spacing w:line="264" w:lineRule="auto"/>
        <w:jc w:val="both"/>
        <w:rPr>
          <w:rFonts w:ascii="Arial" w:hAnsi="Arial" w:cs="Arial"/>
        </w:rPr>
      </w:pPr>
      <w:r w:rsidRPr="00EB4852">
        <w:rPr>
          <w:rFonts w:ascii="Arial" w:hAnsi="Arial" w:cs="Arial"/>
        </w:rPr>
        <w:t>Il Segretario Comunale dovrà prestare servizio presso le suddette Amministrazioni comunali,</w:t>
      </w:r>
      <w:r w:rsidR="00185B24" w:rsidRPr="00EB4852">
        <w:rPr>
          <w:rFonts w:ascii="Arial" w:hAnsi="Arial" w:cs="Arial"/>
        </w:rPr>
        <w:t xml:space="preserve"> </w:t>
      </w:r>
      <w:r w:rsidRPr="00EB4852">
        <w:rPr>
          <w:rFonts w:ascii="Arial" w:hAnsi="Arial" w:cs="Arial"/>
        </w:rPr>
        <w:t>secondo un calendario che verrà concordato fra i sindaci dei Comuni suddetti ed il Segretario Comunale, nel rispetto della vigente normativa contrattuale</w:t>
      </w:r>
      <w:r w:rsidR="008826BF" w:rsidRPr="00EB4852">
        <w:rPr>
          <w:rFonts w:ascii="Arial" w:hAnsi="Arial" w:cs="Arial"/>
        </w:rPr>
        <w:t xml:space="preserve"> e della ripartizione oraria di cui all'articolo precedente</w:t>
      </w:r>
      <w:r w:rsidRPr="00EB4852">
        <w:rPr>
          <w:rFonts w:ascii="Arial" w:hAnsi="Arial" w:cs="Arial"/>
        </w:rPr>
        <w:t>. Il Segretario assicurerà comunque la propria presenza ed organizzerà il proprio servizio in modo tale da soddisfare le esigenze connesse all’espletamento dell’incarico, in relazione agli obbiettivi ed ai programmi da realizzare. Verranno altresì concordate le modalità di accesso ai Comuni convenzionati in applicazione delle disposizioni di legge e di contratto.</w:t>
      </w:r>
      <w:r w:rsidR="003C03FE" w:rsidRPr="00EB4852">
        <w:rPr>
          <w:rFonts w:ascii="Arial" w:hAnsi="Arial" w:cs="Arial"/>
        </w:rPr>
        <w:t xml:space="preserve"> </w:t>
      </w:r>
      <w:r w:rsidRPr="00EB4852">
        <w:rPr>
          <w:rFonts w:ascii="Arial" w:hAnsi="Arial" w:cs="Arial"/>
        </w:rPr>
        <w:t>In caso di concomitanza di impegni si terrà conto delle necessità obiettive di ciascun Ente.</w:t>
      </w:r>
    </w:p>
    <w:p w:rsidR="00B71333" w:rsidRPr="00EB4852" w:rsidRDefault="00B71333" w:rsidP="00EB4852">
      <w:pPr>
        <w:spacing w:line="264" w:lineRule="auto"/>
        <w:jc w:val="both"/>
        <w:rPr>
          <w:rFonts w:ascii="Arial" w:hAnsi="Arial" w:cs="Arial"/>
        </w:rPr>
      </w:pPr>
    </w:p>
    <w:p w:rsidR="00B71333" w:rsidRPr="00EB4852" w:rsidRDefault="00B22856" w:rsidP="00EB4852">
      <w:pPr>
        <w:autoSpaceDE w:val="0"/>
        <w:spacing w:line="264" w:lineRule="auto"/>
        <w:jc w:val="center"/>
        <w:rPr>
          <w:rFonts w:ascii="Arial" w:hAnsi="Arial" w:cs="Arial"/>
          <w:b/>
          <w:bCs/>
        </w:rPr>
      </w:pPr>
      <w:r w:rsidRPr="00EB4852">
        <w:rPr>
          <w:rFonts w:ascii="Arial" w:hAnsi="Arial" w:cs="Arial"/>
          <w:b/>
        </w:rPr>
        <w:t>Art</w:t>
      </w:r>
      <w:r w:rsidR="00B71333" w:rsidRPr="00EB4852">
        <w:rPr>
          <w:rFonts w:ascii="Arial" w:hAnsi="Arial" w:cs="Arial"/>
          <w:b/>
        </w:rPr>
        <w:t>. 7</w:t>
      </w: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Sostituzione in caso di assenza o impedimento</w:t>
      </w:r>
    </w:p>
    <w:p w:rsidR="00B71333" w:rsidRPr="00EB4852" w:rsidRDefault="00B71333" w:rsidP="00EB4852">
      <w:pPr>
        <w:autoSpaceDE w:val="0"/>
        <w:spacing w:line="264" w:lineRule="auto"/>
        <w:jc w:val="center"/>
        <w:rPr>
          <w:rFonts w:ascii="Arial" w:hAnsi="Arial" w:cs="Arial"/>
          <w:kern w:val="1"/>
        </w:rPr>
      </w:pPr>
    </w:p>
    <w:p w:rsidR="00B71333" w:rsidRPr="00EB4852" w:rsidRDefault="00B71333" w:rsidP="00EB4852">
      <w:pPr>
        <w:spacing w:line="264" w:lineRule="auto"/>
        <w:jc w:val="both"/>
        <w:rPr>
          <w:rFonts w:ascii="Arial" w:hAnsi="Arial" w:cs="Arial"/>
          <w:b/>
          <w:bCs/>
        </w:rPr>
      </w:pPr>
      <w:r w:rsidRPr="00EB4852">
        <w:rPr>
          <w:rFonts w:ascii="Arial" w:hAnsi="Arial" w:cs="Arial"/>
          <w:kern w:val="1"/>
        </w:rPr>
        <w:lastRenderedPageBreak/>
        <w:t xml:space="preserve">Con la presente convenzione i Comuni prevedono che un unico Segretario Comunale presti la sua opera in tutti </w:t>
      </w:r>
      <w:r w:rsidR="004C01BB" w:rsidRPr="00EB4852">
        <w:rPr>
          <w:rFonts w:ascii="Arial" w:hAnsi="Arial" w:cs="Arial"/>
          <w:kern w:val="1"/>
        </w:rPr>
        <w:t xml:space="preserve">e </w:t>
      </w:r>
      <w:r w:rsidR="00CA3FA2" w:rsidRPr="00EB4852">
        <w:rPr>
          <w:rFonts w:ascii="Arial" w:hAnsi="Arial" w:cs="Arial"/>
          <w:kern w:val="1"/>
        </w:rPr>
        <w:t>due</w:t>
      </w:r>
      <w:r w:rsidR="00675D0C" w:rsidRPr="00EB4852">
        <w:rPr>
          <w:rFonts w:ascii="Arial" w:hAnsi="Arial" w:cs="Arial"/>
          <w:kern w:val="1"/>
        </w:rPr>
        <w:t xml:space="preserve"> </w:t>
      </w:r>
      <w:r w:rsidR="00CA3FA2" w:rsidRPr="00EB4852">
        <w:rPr>
          <w:rFonts w:ascii="Arial" w:hAnsi="Arial" w:cs="Arial"/>
          <w:kern w:val="1"/>
        </w:rPr>
        <w:t>i Comuni</w:t>
      </w:r>
      <w:r w:rsidRPr="00EB4852">
        <w:rPr>
          <w:rFonts w:ascii="Arial" w:hAnsi="Arial" w:cs="Arial"/>
          <w:kern w:val="1"/>
        </w:rPr>
        <w:t>. Per la sostituzione in caso di impedimento o di assenza del Segretario Comunale provvederà altro segretario o il Vice segretario eventualmente in servizio presso uno dei comuni convenzionati individuato, di volta in volta, dal Sindaco capo convenzione, previo accordo con gli altri Sindaci.</w:t>
      </w:r>
    </w:p>
    <w:p w:rsidR="00B71333" w:rsidRPr="00EB4852" w:rsidRDefault="00B71333" w:rsidP="00EB4852">
      <w:pPr>
        <w:autoSpaceDE w:val="0"/>
        <w:spacing w:line="264" w:lineRule="auto"/>
        <w:jc w:val="both"/>
        <w:rPr>
          <w:rFonts w:ascii="Arial" w:hAnsi="Arial" w:cs="Arial"/>
          <w:b/>
          <w:bCs/>
        </w:rPr>
      </w:pP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Art. 8</w:t>
      </w: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Forme di consultazione</w:t>
      </w:r>
    </w:p>
    <w:p w:rsidR="00B71333" w:rsidRPr="00EB4852" w:rsidRDefault="00B71333" w:rsidP="00EB4852">
      <w:pPr>
        <w:autoSpaceDE w:val="0"/>
        <w:spacing w:line="264" w:lineRule="auto"/>
        <w:jc w:val="center"/>
        <w:rPr>
          <w:rFonts w:ascii="Arial" w:hAnsi="Arial" w:cs="Arial"/>
          <w:b/>
          <w:bCs/>
        </w:rPr>
      </w:pPr>
    </w:p>
    <w:p w:rsidR="00B71333" w:rsidRPr="00EB4852" w:rsidRDefault="00B71333" w:rsidP="00EB4852">
      <w:pPr>
        <w:autoSpaceDE w:val="0"/>
        <w:spacing w:line="264" w:lineRule="auto"/>
        <w:jc w:val="both"/>
        <w:rPr>
          <w:rFonts w:ascii="Arial" w:hAnsi="Arial" w:cs="Arial"/>
        </w:rPr>
      </w:pPr>
      <w:r w:rsidRPr="00EB4852">
        <w:rPr>
          <w:rFonts w:ascii="Arial" w:hAnsi="Arial" w:cs="Arial"/>
        </w:rPr>
        <w:t>I sindaci si consulteranno nel caso di:</w:t>
      </w:r>
    </w:p>
    <w:p w:rsidR="00B71333" w:rsidRPr="008B01F4" w:rsidRDefault="00B71333" w:rsidP="008B01F4">
      <w:pPr>
        <w:pStyle w:val="Paragrafoelenco"/>
        <w:numPr>
          <w:ilvl w:val="0"/>
          <w:numId w:val="4"/>
        </w:numPr>
        <w:autoSpaceDE w:val="0"/>
        <w:spacing w:line="264" w:lineRule="auto"/>
        <w:ind w:left="426"/>
        <w:jc w:val="both"/>
        <w:rPr>
          <w:rFonts w:ascii="Arial" w:hAnsi="Arial" w:cs="Arial"/>
        </w:rPr>
      </w:pPr>
      <w:r w:rsidRPr="008B01F4">
        <w:rPr>
          <w:rFonts w:ascii="Arial" w:hAnsi="Arial" w:cs="Arial"/>
        </w:rPr>
        <w:t>Nomina del Segretario Comunale;</w:t>
      </w:r>
    </w:p>
    <w:p w:rsidR="00B71333" w:rsidRPr="008B01F4" w:rsidRDefault="00B71333" w:rsidP="008B01F4">
      <w:pPr>
        <w:pStyle w:val="Paragrafoelenco"/>
        <w:numPr>
          <w:ilvl w:val="0"/>
          <w:numId w:val="4"/>
        </w:numPr>
        <w:autoSpaceDE w:val="0"/>
        <w:spacing w:line="264" w:lineRule="auto"/>
        <w:ind w:left="426"/>
        <w:jc w:val="both"/>
        <w:rPr>
          <w:rFonts w:ascii="Arial" w:hAnsi="Arial" w:cs="Arial"/>
        </w:rPr>
      </w:pPr>
      <w:r w:rsidRPr="008B01F4">
        <w:rPr>
          <w:rFonts w:ascii="Arial" w:hAnsi="Arial" w:cs="Arial"/>
        </w:rPr>
        <w:t>Revoca del Segretario Comunale per sopravvenuta violazione di doveri d’ufficio;</w:t>
      </w:r>
    </w:p>
    <w:p w:rsidR="00B71333" w:rsidRPr="008B01F4" w:rsidRDefault="00B71333" w:rsidP="008B01F4">
      <w:pPr>
        <w:pStyle w:val="Paragrafoelenco"/>
        <w:numPr>
          <w:ilvl w:val="0"/>
          <w:numId w:val="4"/>
        </w:numPr>
        <w:autoSpaceDE w:val="0"/>
        <w:spacing w:line="264" w:lineRule="auto"/>
        <w:ind w:left="426"/>
        <w:jc w:val="both"/>
        <w:rPr>
          <w:rFonts w:ascii="Arial" w:hAnsi="Arial" w:cs="Arial"/>
        </w:rPr>
      </w:pPr>
      <w:r w:rsidRPr="008B01F4">
        <w:rPr>
          <w:rFonts w:ascii="Arial" w:hAnsi="Arial" w:cs="Arial"/>
        </w:rPr>
        <w:t>Non conferma nel caso di cambio Amministrazione;</w:t>
      </w:r>
    </w:p>
    <w:p w:rsidR="00B71333" w:rsidRPr="008B01F4" w:rsidRDefault="00B71333" w:rsidP="008B01F4">
      <w:pPr>
        <w:pStyle w:val="Paragrafoelenco"/>
        <w:numPr>
          <w:ilvl w:val="0"/>
          <w:numId w:val="4"/>
        </w:numPr>
        <w:autoSpaceDE w:val="0"/>
        <w:spacing w:line="264" w:lineRule="auto"/>
        <w:ind w:left="426"/>
        <w:jc w:val="both"/>
        <w:rPr>
          <w:rFonts w:ascii="Arial" w:hAnsi="Arial" w:cs="Arial"/>
        </w:rPr>
      </w:pPr>
      <w:r w:rsidRPr="008B01F4">
        <w:rPr>
          <w:rFonts w:ascii="Arial" w:hAnsi="Arial" w:cs="Arial"/>
        </w:rPr>
        <w:t>Determinazione di eventuali nuove modalità di espletamento del servizio;</w:t>
      </w:r>
    </w:p>
    <w:p w:rsidR="00B71333" w:rsidRPr="008B01F4" w:rsidRDefault="00B71333" w:rsidP="008B01F4">
      <w:pPr>
        <w:pStyle w:val="Paragrafoelenco"/>
        <w:numPr>
          <w:ilvl w:val="0"/>
          <w:numId w:val="4"/>
        </w:numPr>
        <w:autoSpaceDE w:val="0"/>
        <w:spacing w:line="264" w:lineRule="auto"/>
        <w:ind w:left="426"/>
        <w:jc w:val="both"/>
        <w:rPr>
          <w:rFonts w:ascii="Arial" w:hAnsi="Arial" w:cs="Arial"/>
          <w:b/>
          <w:bCs/>
        </w:rPr>
      </w:pPr>
      <w:r w:rsidRPr="008B01F4">
        <w:rPr>
          <w:rFonts w:ascii="Arial" w:hAnsi="Arial" w:cs="Arial"/>
        </w:rPr>
        <w:t>Scioglimento della convenzione.</w:t>
      </w:r>
    </w:p>
    <w:p w:rsidR="00B71333" w:rsidRPr="00EB4852" w:rsidRDefault="00B71333" w:rsidP="008B01F4">
      <w:pPr>
        <w:autoSpaceDE w:val="0"/>
        <w:spacing w:line="264" w:lineRule="auto"/>
        <w:ind w:left="426"/>
        <w:jc w:val="both"/>
        <w:rPr>
          <w:rFonts w:ascii="Arial" w:hAnsi="Arial" w:cs="Arial"/>
          <w:b/>
          <w:bCs/>
        </w:rPr>
      </w:pP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Art. 9</w:t>
      </w: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Trattamento economico - Rapporti finanziari, obblighi e garanzie</w:t>
      </w:r>
    </w:p>
    <w:p w:rsidR="00B71333" w:rsidRPr="00EB4852" w:rsidRDefault="00B71333" w:rsidP="00EB4852">
      <w:pPr>
        <w:autoSpaceDE w:val="0"/>
        <w:spacing w:line="264" w:lineRule="auto"/>
        <w:jc w:val="center"/>
        <w:rPr>
          <w:rFonts w:ascii="Arial" w:hAnsi="Arial" w:cs="Arial"/>
          <w:b/>
          <w:bCs/>
        </w:rPr>
      </w:pPr>
    </w:p>
    <w:p w:rsidR="00B71333" w:rsidRPr="00EB4852" w:rsidRDefault="00B71333" w:rsidP="00EB4852">
      <w:pPr>
        <w:autoSpaceDE w:val="0"/>
        <w:spacing w:line="264" w:lineRule="auto"/>
        <w:jc w:val="both"/>
        <w:rPr>
          <w:rFonts w:ascii="Arial" w:hAnsi="Arial" w:cs="Arial"/>
        </w:rPr>
      </w:pPr>
      <w:r w:rsidRPr="00EB4852">
        <w:rPr>
          <w:rFonts w:ascii="Arial" w:hAnsi="Arial" w:cs="Arial"/>
        </w:rPr>
        <w:t>Compete al Segretario Comunale addetto alla segreteria convenzionata, per l'espletamento delle prestazioni professionali rese nello svolgimento delle proprie funzioni presso i Comuni</w:t>
      </w:r>
      <w:r w:rsidR="008826BF" w:rsidRPr="00EB4852">
        <w:rPr>
          <w:rFonts w:ascii="Arial" w:hAnsi="Arial" w:cs="Arial"/>
        </w:rPr>
        <w:t>,</w:t>
      </w:r>
      <w:r w:rsidRPr="00EB4852">
        <w:rPr>
          <w:rFonts w:ascii="Arial" w:hAnsi="Arial" w:cs="Arial"/>
        </w:rPr>
        <w:t xml:space="preserve"> il trattamento economico previsto dalle vigenti norme di legge e contrattuali.</w:t>
      </w:r>
    </w:p>
    <w:p w:rsidR="00B22856" w:rsidRPr="00EB4852" w:rsidRDefault="00B71333" w:rsidP="00EB4852">
      <w:pPr>
        <w:autoSpaceDE w:val="0"/>
        <w:spacing w:line="264" w:lineRule="auto"/>
        <w:jc w:val="both"/>
        <w:rPr>
          <w:rFonts w:ascii="Arial" w:hAnsi="Arial" w:cs="Arial"/>
        </w:rPr>
      </w:pPr>
      <w:r w:rsidRPr="00EB4852">
        <w:rPr>
          <w:rFonts w:ascii="Arial" w:hAnsi="Arial" w:cs="Arial"/>
        </w:rPr>
        <w:t>Il trattamento economico suddetto e le relative retribuzioni aggiuntive dovute al Segretario Comunale, nonché ogni altra contribuzione dovuta ad Istituti od Enti Previdenziali ed Assistenziali,</w:t>
      </w:r>
      <w:r w:rsidR="001D2424" w:rsidRPr="00EB4852">
        <w:rPr>
          <w:rFonts w:ascii="Arial" w:hAnsi="Arial" w:cs="Arial"/>
        </w:rPr>
        <w:t xml:space="preserve"> </w:t>
      </w:r>
      <w:r w:rsidRPr="00EB4852">
        <w:rPr>
          <w:rFonts w:ascii="Arial" w:hAnsi="Arial" w:cs="Arial"/>
        </w:rPr>
        <w:t xml:space="preserve">saranno erogati dal Comune Capo convenzione, comprese le spese dovute per le supplenze che dovessero verificarsi in caso di assenza od impedimento del Segretario Comunale titolare. </w:t>
      </w:r>
    </w:p>
    <w:p w:rsidR="00B71333" w:rsidRPr="00EB4852" w:rsidRDefault="00B71333" w:rsidP="00EB4852">
      <w:pPr>
        <w:autoSpaceDE w:val="0"/>
        <w:spacing w:line="264" w:lineRule="auto"/>
        <w:jc w:val="both"/>
        <w:rPr>
          <w:rFonts w:ascii="Arial" w:hAnsi="Arial" w:cs="Arial"/>
        </w:rPr>
      </w:pPr>
      <w:r w:rsidRPr="00EB4852">
        <w:rPr>
          <w:rFonts w:ascii="Arial" w:hAnsi="Arial" w:cs="Arial"/>
        </w:rPr>
        <w:t xml:space="preserve">Saranno altresì </w:t>
      </w:r>
      <w:r w:rsidR="001115CC" w:rsidRPr="00EB4852">
        <w:rPr>
          <w:rFonts w:ascii="Arial" w:hAnsi="Arial" w:cs="Arial"/>
        </w:rPr>
        <w:t>sostenuti</w:t>
      </w:r>
      <w:r w:rsidRPr="00EB4852">
        <w:rPr>
          <w:rFonts w:ascii="Arial" w:hAnsi="Arial" w:cs="Arial"/>
        </w:rPr>
        <w:t xml:space="preserve"> dal Comune di Capo convenzione le spese per corsi di aggiornamento e riqualificazione professionale, salvo nel caso si tratti di corsi finalizzati e con caratteristiche </w:t>
      </w:r>
      <w:r w:rsidR="008826BF" w:rsidRPr="00EB4852">
        <w:rPr>
          <w:rFonts w:ascii="Arial" w:hAnsi="Arial" w:cs="Arial"/>
        </w:rPr>
        <w:t xml:space="preserve">o </w:t>
      </w:r>
      <w:r w:rsidRPr="00EB4852">
        <w:rPr>
          <w:rFonts w:ascii="Arial" w:hAnsi="Arial" w:cs="Arial"/>
        </w:rPr>
        <w:t>tipologi</w:t>
      </w:r>
      <w:r w:rsidR="008826BF" w:rsidRPr="00EB4852">
        <w:rPr>
          <w:rFonts w:ascii="Arial" w:hAnsi="Arial" w:cs="Arial"/>
        </w:rPr>
        <w:t xml:space="preserve">e </w:t>
      </w:r>
      <w:r w:rsidRPr="00EB4852">
        <w:rPr>
          <w:rFonts w:ascii="Arial" w:hAnsi="Arial" w:cs="Arial"/>
        </w:rPr>
        <w:t>specifiche di ogni singolo Comune, così come previsto dalla contrattazione collettiva in merito alla formazione del Segretario Comunale.</w:t>
      </w:r>
    </w:p>
    <w:p w:rsidR="00B22856" w:rsidRPr="00672B89" w:rsidRDefault="008826BF" w:rsidP="00EB4852">
      <w:pPr>
        <w:autoSpaceDE w:val="0"/>
        <w:spacing w:line="264" w:lineRule="auto"/>
        <w:jc w:val="both"/>
        <w:rPr>
          <w:rFonts w:ascii="Arial" w:hAnsi="Arial" w:cs="Arial"/>
        </w:rPr>
      </w:pPr>
      <w:r w:rsidRPr="00EB4852">
        <w:rPr>
          <w:rFonts w:ascii="Arial" w:hAnsi="Arial" w:cs="Arial"/>
        </w:rPr>
        <w:t>T</w:t>
      </w:r>
      <w:r w:rsidR="00B71333" w:rsidRPr="00EB4852">
        <w:rPr>
          <w:rFonts w:ascii="Arial" w:hAnsi="Arial" w:cs="Arial"/>
        </w:rPr>
        <w:t>utte le spese e gli oneri relativi derivati dalla presente Convenzione saranno ripartiti nella misura stabilita nella presente Convenzione</w:t>
      </w:r>
      <w:r w:rsidR="00B71333" w:rsidRPr="00672B89">
        <w:rPr>
          <w:rFonts w:ascii="Arial" w:hAnsi="Arial" w:cs="Arial"/>
        </w:rPr>
        <w:t xml:space="preserve">. </w:t>
      </w:r>
      <w:r w:rsidR="00EB4852" w:rsidRPr="00672B89">
        <w:rPr>
          <w:rFonts w:ascii="Arial" w:hAnsi="Arial" w:cs="Arial"/>
        </w:rPr>
        <w:t>Trimestralmente il Comune Capo Convenzione comunicherà al Comune Convenzionato il rendiconto e la ripartizione delle spese sostenute nel trimestre precedente. Il Comune Convenzionato provvederà al rimborso del saldo della quota a suo carico entro i trenta giorni successivi. Sui ritardati pagamenti sono dovuti gli interessi legali.</w:t>
      </w:r>
    </w:p>
    <w:p w:rsidR="00B71333" w:rsidRPr="00EB4852" w:rsidRDefault="00B71333" w:rsidP="00EB4852">
      <w:pPr>
        <w:autoSpaceDE w:val="0"/>
        <w:spacing w:line="264" w:lineRule="auto"/>
        <w:jc w:val="both"/>
        <w:rPr>
          <w:rFonts w:ascii="Arial" w:hAnsi="Arial" w:cs="Arial"/>
        </w:rPr>
      </w:pPr>
      <w:r w:rsidRPr="00672B89">
        <w:rPr>
          <w:rFonts w:ascii="Arial" w:hAnsi="Arial" w:cs="Arial"/>
        </w:rPr>
        <w:t xml:space="preserve">Restano a carico dei singoli Comuni convenzionati gli oneri relativi </w:t>
      </w:r>
      <w:r w:rsidR="001115CC" w:rsidRPr="00672B89">
        <w:rPr>
          <w:rFonts w:ascii="Arial" w:hAnsi="Arial" w:cs="Arial"/>
        </w:rPr>
        <w:t xml:space="preserve">ad </w:t>
      </w:r>
      <w:r w:rsidRPr="00672B89">
        <w:rPr>
          <w:rFonts w:ascii="Arial" w:hAnsi="Arial" w:cs="Arial"/>
        </w:rPr>
        <w:t>ogni altro</w:t>
      </w:r>
      <w:r w:rsidRPr="00EB4852">
        <w:rPr>
          <w:rFonts w:ascii="Arial" w:hAnsi="Arial" w:cs="Arial"/>
        </w:rPr>
        <w:t xml:space="preserve"> compenso per ulteriori funzioni e/o incarichi conferiti al segretario comunale nell’ambito dell’autonomia organizzativa di ciascun comune ai sensi e agli effetti del D. Lgs 267/2000 e del contratto collettivo nazionale di settore attualmente vigente. Resta infine a carico dei singoli Comuni convenzionati la retribuzione di risultato (correlata al conseguimento degli obiettivi assegnati, predeterminati dal Comune stesso).</w:t>
      </w:r>
    </w:p>
    <w:p w:rsidR="00B71333" w:rsidRPr="00EB4852" w:rsidRDefault="00B71333" w:rsidP="00EB4852">
      <w:pPr>
        <w:autoSpaceDE w:val="0"/>
        <w:spacing w:line="264" w:lineRule="auto"/>
        <w:jc w:val="both"/>
        <w:rPr>
          <w:rFonts w:ascii="Arial" w:hAnsi="Arial" w:cs="Arial"/>
          <w:b/>
          <w:bCs/>
        </w:rPr>
      </w:pPr>
      <w:r w:rsidRPr="00EB4852">
        <w:rPr>
          <w:rFonts w:ascii="Arial" w:hAnsi="Arial" w:cs="Arial"/>
        </w:rPr>
        <w:t>I diritti di Segreteria</w:t>
      </w:r>
      <w:r w:rsidR="00675D0C" w:rsidRPr="00EB4852">
        <w:rPr>
          <w:rFonts w:ascii="Arial" w:hAnsi="Arial" w:cs="Arial"/>
        </w:rPr>
        <w:t>,</w:t>
      </w:r>
      <w:r w:rsidRPr="00EB4852">
        <w:rPr>
          <w:rFonts w:ascii="Arial" w:hAnsi="Arial" w:cs="Arial"/>
        </w:rPr>
        <w:t xml:space="preserve"> </w:t>
      </w:r>
      <w:r w:rsidR="001115CC" w:rsidRPr="00EB4852">
        <w:rPr>
          <w:rFonts w:ascii="Arial" w:hAnsi="Arial" w:cs="Arial"/>
        </w:rPr>
        <w:t xml:space="preserve">se </w:t>
      </w:r>
      <w:r w:rsidRPr="00EB4852">
        <w:rPr>
          <w:rFonts w:ascii="Arial" w:hAnsi="Arial" w:cs="Arial"/>
        </w:rPr>
        <w:t>spettanti al Segretario Comunale, per l'attività di rogito di cui  all'art. 97, c. 4, lettera "c"</w:t>
      </w:r>
      <w:r w:rsidR="00134947" w:rsidRPr="00EB4852">
        <w:rPr>
          <w:rFonts w:ascii="Arial" w:hAnsi="Arial" w:cs="Arial"/>
        </w:rPr>
        <w:t xml:space="preserve"> come modificato dall’art.10 c.2 quater della legge n. 114/2014 </w:t>
      </w:r>
      <w:r w:rsidRPr="00EB4852">
        <w:rPr>
          <w:rFonts w:ascii="Arial" w:hAnsi="Arial" w:cs="Arial"/>
        </w:rPr>
        <w:t xml:space="preserve">saranno ripartiti e liquidati da ogni singolo Comune </w:t>
      </w:r>
      <w:r w:rsidR="00134947" w:rsidRPr="00672B89">
        <w:rPr>
          <w:rFonts w:ascii="Arial" w:hAnsi="Arial" w:cs="Arial"/>
        </w:rPr>
        <w:t xml:space="preserve">con cadenza </w:t>
      </w:r>
      <w:r w:rsidR="00EB4852" w:rsidRPr="00672B89">
        <w:rPr>
          <w:rFonts w:ascii="Arial" w:hAnsi="Arial" w:cs="Arial"/>
        </w:rPr>
        <w:t>tri</w:t>
      </w:r>
      <w:r w:rsidR="008826BF" w:rsidRPr="00672B89">
        <w:rPr>
          <w:rFonts w:ascii="Arial" w:hAnsi="Arial" w:cs="Arial"/>
        </w:rPr>
        <w:t>mestrale</w:t>
      </w:r>
      <w:r w:rsidRPr="00672B89">
        <w:rPr>
          <w:rFonts w:ascii="Arial" w:hAnsi="Arial" w:cs="Arial"/>
        </w:rPr>
        <w:t xml:space="preserve">. Annualmente occorrerà procedere alla verifica cumulativa tra i Comuni </w:t>
      </w:r>
      <w:r w:rsidR="00D030D7" w:rsidRPr="00672B89">
        <w:rPr>
          <w:rFonts w:ascii="Arial" w:hAnsi="Arial" w:cs="Arial"/>
        </w:rPr>
        <w:t>d</w:t>
      </w:r>
      <w:r w:rsidRPr="00672B89">
        <w:rPr>
          <w:rFonts w:ascii="Arial" w:hAnsi="Arial" w:cs="Arial"/>
        </w:rPr>
        <w:t>ei suddetti</w:t>
      </w:r>
      <w:r w:rsidRPr="00EB4852">
        <w:rPr>
          <w:rFonts w:ascii="Arial" w:hAnsi="Arial" w:cs="Arial"/>
        </w:rPr>
        <w:t xml:space="preserve"> atti </w:t>
      </w:r>
      <w:r w:rsidR="00D030D7" w:rsidRPr="00EB4852">
        <w:rPr>
          <w:rFonts w:ascii="Arial" w:hAnsi="Arial" w:cs="Arial"/>
        </w:rPr>
        <w:t xml:space="preserve">soggetti a </w:t>
      </w:r>
      <w:r w:rsidRPr="00EB4852">
        <w:rPr>
          <w:rFonts w:ascii="Arial" w:hAnsi="Arial" w:cs="Arial"/>
        </w:rPr>
        <w:t>di</w:t>
      </w:r>
      <w:r w:rsidR="00D030D7" w:rsidRPr="00EB4852">
        <w:rPr>
          <w:rFonts w:ascii="Arial" w:hAnsi="Arial" w:cs="Arial"/>
        </w:rPr>
        <w:t xml:space="preserve">ritto di </w:t>
      </w:r>
      <w:r w:rsidRPr="00EB4852">
        <w:rPr>
          <w:rFonts w:ascii="Arial" w:hAnsi="Arial" w:cs="Arial"/>
        </w:rPr>
        <w:t xml:space="preserve">rogito, nell'intesa che </w:t>
      </w:r>
      <w:r w:rsidR="00D030D7" w:rsidRPr="00EB4852">
        <w:rPr>
          <w:rFonts w:ascii="Arial" w:hAnsi="Arial" w:cs="Arial"/>
        </w:rPr>
        <w:t xml:space="preserve">tali diritti </w:t>
      </w:r>
      <w:r w:rsidRPr="00EB4852">
        <w:rPr>
          <w:rFonts w:ascii="Arial" w:hAnsi="Arial" w:cs="Arial"/>
        </w:rPr>
        <w:t xml:space="preserve">non dovranno </w:t>
      </w:r>
      <w:r w:rsidR="00D030D7" w:rsidRPr="00EB4852">
        <w:rPr>
          <w:rFonts w:ascii="Arial" w:hAnsi="Arial" w:cs="Arial"/>
        </w:rPr>
        <w:t xml:space="preserve">essere erogati qualora </w:t>
      </w:r>
      <w:r w:rsidRPr="00EB4852">
        <w:rPr>
          <w:rFonts w:ascii="Arial" w:hAnsi="Arial" w:cs="Arial"/>
        </w:rPr>
        <w:t>super</w:t>
      </w:r>
      <w:r w:rsidR="00D030D7" w:rsidRPr="00EB4852">
        <w:rPr>
          <w:rFonts w:ascii="Arial" w:hAnsi="Arial" w:cs="Arial"/>
        </w:rPr>
        <w:t>ino l</w:t>
      </w:r>
      <w:r w:rsidRPr="00EB4852">
        <w:rPr>
          <w:rFonts w:ascii="Arial" w:hAnsi="Arial" w:cs="Arial"/>
        </w:rPr>
        <w:t>a percent</w:t>
      </w:r>
      <w:r w:rsidR="00134947" w:rsidRPr="00EB4852">
        <w:rPr>
          <w:rFonts w:ascii="Arial" w:hAnsi="Arial" w:cs="Arial"/>
        </w:rPr>
        <w:t xml:space="preserve">uale di un quinto </w:t>
      </w:r>
      <w:r w:rsidRPr="00EB4852">
        <w:rPr>
          <w:rFonts w:ascii="Arial" w:hAnsi="Arial" w:cs="Arial"/>
        </w:rPr>
        <w:t xml:space="preserve">dello stipendio </w:t>
      </w:r>
      <w:r w:rsidR="00D030D7" w:rsidRPr="00EB4852">
        <w:rPr>
          <w:rFonts w:ascii="Arial" w:hAnsi="Arial" w:cs="Arial"/>
        </w:rPr>
        <w:t>spettante al Segretario Comunale</w:t>
      </w:r>
      <w:r w:rsidR="00DD35AB" w:rsidRPr="00EB4852">
        <w:rPr>
          <w:rFonts w:ascii="Arial" w:hAnsi="Arial" w:cs="Arial"/>
        </w:rPr>
        <w:t>.</w:t>
      </w:r>
      <w:r w:rsidR="00D030D7" w:rsidRPr="00EB4852">
        <w:rPr>
          <w:rFonts w:ascii="Arial" w:hAnsi="Arial" w:cs="Arial"/>
        </w:rPr>
        <w:t xml:space="preserve"> </w:t>
      </w:r>
    </w:p>
    <w:p w:rsidR="002C589D" w:rsidRPr="00EB4852" w:rsidRDefault="002C589D" w:rsidP="00EB4852">
      <w:pPr>
        <w:autoSpaceDE w:val="0"/>
        <w:spacing w:line="264" w:lineRule="auto"/>
        <w:jc w:val="both"/>
        <w:rPr>
          <w:rFonts w:ascii="Arial" w:hAnsi="Arial" w:cs="Arial"/>
          <w:b/>
          <w:bCs/>
        </w:rPr>
      </w:pPr>
    </w:p>
    <w:p w:rsidR="00B71333" w:rsidRPr="00EB4852" w:rsidRDefault="00B71333" w:rsidP="00EB4852">
      <w:pPr>
        <w:autoSpaceDE w:val="0"/>
        <w:spacing w:line="264" w:lineRule="auto"/>
        <w:jc w:val="center"/>
        <w:rPr>
          <w:rFonts w:ascii="Arial" w:hAnsi="Arial" w:cs="Arial"/>
          <w:b/>
          <w:bCs/>
          <w:shd w:val="clear" w:color="auto" w:fill="FFFF00"/>
        </w:rPr>
      </w:pPr>
      <w:r w:rsidRPr="00EB4852">
        <w:rPr>
          <w:rFonts w:ascii="Arial" w:hAnsi="Arial" w:cs="Arial"/>
          <w:b/>
          <w:bCs/>
        </w:rPr>
        <w:t>Art. 10</w:t>
      </w:r>
    </w:p>
    <w:p w:rsidR="00B71333" w:rsidRPr="00EB4852" w:rsidRDefault="00B71333" w:rsidP="00EB4852">
      <w:pPr>
        <w:spacing w:line="264" w:lineRule="auto"/>
        <w:jc w:val="center"/>
        <w:rPr>
          <w:rFonts w:ascii="Arial" w:hAnsi="Arial" w:cs="Arial"/>
          <w:b/>
          <w:bCs/>
        </w:rPr>
      </w:pPr>
      <w:r w:rsidRPr="00EB4852">
        <w:rPr>
          <w:rFonts w:ascii="Arial" w:hAnsi="Arial" w:cs="Arial"/>
          <w:b/>
          <w:bCs/>
        </w:rPr>
        <w:t>Durata - Causa Di Scioglimento</w:t>
      </w:r>
    </w:p>
    <w:p w:rsidR="00B71333" w:rsidRPr="00EB4852" w:rsidRDefault="00B71333" w:rsidP="00EB4852">
      <w:pPr>
        <w:spacing w:line="264" w:lineRule="auto"/>
        <w:jc w:val="center"/>
        <w:rPr>
          <w:rFonts w:ascii="Arial" w:hAnsi="Arial" w:cs="Arial"/>
          <w:b/>
          <w:bCs/>
        </w:rPr>
      </w:pPr>
      <w:r w:rsidRPr="00EB4852">
        <w:rPr>
          <w:rFonts w:ascii="Arial" w:hAnsi="Arial" w:cs="Arial"/>
          <w:b/>
          <w:bCs/>
        </w:rPr>
        <w:t>Recesso e Permanenza Convenzione</w:t>
      </w:r>
    </w:p>
    <w:p w:rsidR="00B71333" w:rsidRPr="00EB4852" w:rsidRDefault="00B71333" w:rsidP="00EB4852">
      <w:pPr>
        <w:spacing w:line="264" w:lineRule="auto"/>
        <w:jc w:val="center"/>
        <w:rPr>
          <w:rFonts w:ascii="Arial" w:hAnsi="Arial" w:cs="Arial"/>
          <w:b/>
          <w:bCs/>
        </w:rPr>
      </w:pPr>
    </w:p>
    <w:p w:rsidR="00B71333" w:rsidRPr="00EB4852" w:rsidRDefault="00DA7734" w:rsidP="00EB4852">
      <w:pPr>
        <w:spacing w:line="264" w:lineRule="auto"/>
        <w:jc w:val="both"/>
        <w:rPr>
          <w:rFonts w:ascii="Arial" w:hAnsi="Arial" w:cs="Arial"/>
        </w:rPr>
      </w:pPr>
      <w:r w:rsidRPr="00EB4852">
        <w:rPr>
          <w:rFonts w:ascii="Arial" w:hAnsi="Arial" w:cs="Arial"/>
        </w:rPr>
        <w:t>L</w:t>
      </w:r>
      <w:r w:rsidR="00B71333" w:rsidRPr="00EB4852">
        <w:rPr>
          <w:rFonts w:ascii="Arial" w:hAnsi="Arial" w:cs="Arial"/>
        </w:rPr>
        <w:t xml:space="preserve">a presente convenzione </w:t>
      </w:r>
      <w:r w:rsidR="00EB4852" w:rsidRPr="00EB4852">
        <w:rPr>
          <w:rFonts w:ascii="Arial" w:hAnsi="Arial" w:cs="Arial"/>
        </w:rPr>
        <w:t xml:space="preserve">decorre </w:t>
      </w:r>
      <w:r w:rsidR="00EB4852" w:rsidRPr="00CE536D">
        <w:rPr>
          <w:rFonts w:ascii="Arial" w:hAnsi="Arial" w:cs="Arial"/>
        </w:rPr>
        <w:t xml:space="preserve">dalla data di assunzione in servizio del segretario incaricato </w:t>
      </w:r>
      <w:r w:rsidR="00CB365C" w:rsidRPr="00CE536D">
        <w:rPr>
          <w:rFonts w:ascii="Arial" w:hAnsi="Arial" w:cs="Arial"/>
        </w:rPr>
        <w:t>e</w:t>
      </w:r>
      <w:r w:rsidR="00EB4852" w:rsidRPr="00CE536D">
        <w:rPr>
          <w:rFonts w:ascii="Arial" w:hAnsi="Arial" w:cs="Arial"/>
        </w:rPr>
        <w:t>d è da intendersi valida per un peri</w:t>
      </w:r>
      <w:r w:rsidR="00CE536D" w:rsidRPr="00CE536D">
        <w:rPr>
          <w:rFonts w:ascii="Arial" w:hAnsi="Arial" w:cs="Arial"/>
        </w:rPr>
        <w:t>o</w:t>
      </w:r>
      <w:r w:rsidR="00EB4852" w:rsidRPr="00CE536D">
        <w:rPr>
          <w:rFonts w:ascii="Arial" w:hAnsi="Arial" w:cs="Arial"/>
        </w:rPr>
        <w:t xml:space="preserve">do di anni </w:t>
      </w:r>
      <w:r w:rsidR="00CE536D" w:rsidRPr="00CE536D">
        <w:rPr>
          <w:rFonts w:ascii="Arial" w:hAnsi="Arial" w:cs="Arial"/>
        </w:rPr>
        <w:t>due</w:t>
      </w:r>
      <w:r w:rsidR="00EB4852" w:rsidRPr="00CE536D">
        <w:rPr>
          <w:rFonts w:ascii="Arial" w:hAnsi="Arial" w:cs="Arial"/>
        </w:rPr>
        <w:t>, rinnovabile alla scadenza; h</w:t>
      </w:r>
      <w:r w:rsidR="00B71333" w:rsidRPr="00CE536D">
        <w:rPr>
          <w:rFonts w:ascii="Arial" w:hAnsi="Arial" w:cs="Arial"/>
        </w:rPr>
        <w:t>a comunque carattere precario e</w:t>
      </w:r>
      <w:r w:rsidR="00D030D7" w:rsidRPr="00CE536D">
        <w:rPr>
          <w:rFonts w:ascii="Arial" w:hAnsi="Arial" w:cs="Arial"/>
        </w:rPr>
        <w:t xml:space="preserve"> </w:t>
      </w:r>
      <w:r w:rsidR="00B71333" w:rsidRPr="00CE536D">
        <w:rPr>
          <w:rFonts w:ascii="Arial" w:hAnsi="Arial" w:cs="Arial"/>
        </w:rPr>
        <w:t>pertanto potrà essere sciolta</w:t>
      </w:r>
      <w:r w:rsidR="00D030D7" w:rsidRPr="00EB4852">
        <w:rPr>
          <w:rFonts w:ascii="Arial" w:hAnsi="Arial" w:cs="Arial"/>
        </w:rPr>
        <w:t xml:space="preserve"> </w:t>
      </w:r>
      <w:r w:rsidR="00B71333" w:rsidRPr="00EB4852">
        <w:rPr>
          <w:rFonts w:ascii="Arial" w:hAnsi="Arial" w:cs="Arial"/>
        </w:rPr>
        <w:t>conse</w:t>
      </w:r>
      <w:r w:rsidR="00D030D7" w:rsidRPr="00EB4852">
        <w:rPr>
          <w:rFonts w:ascii="Arial" w:hAnsi="Arial" w:cs="Arial"/>
        </w:rPr>
        <w:t>n</w:t>
      </w:r>
      <w:r w:rsidR="00B71333" w:rsidRPr="00EB4852">
        <w:rPr>
          <w:rFonts w:ascii="Arial" w:hAnsi="Arial" w:cs="Arial"/>
        </w:rPr>
        <w:t>sual</w:t>
      </w:r>
      <w:r w:rsidR="00D030D7" w:rsidRPr="00EB4852">
        <w:rPr>
          <w:rFonts w:ascii="Arial" w:hAnsi="Arial" w:cs="Arial"/>
        </w:rPr>
        <w:t xml:space="preserve">mente </w:t>
      </w:r>
      <w:r w:rsidR="00B71333" w:rsidRPr="00EB4852">
        <w:rPr>
          <w:rFonts w:ascii="Arial" w:hAnsi="Arial" w:cs="Arial"/>
        </w:rPr>
        <w:t xml:space="preserve"> mediante atti deliberativi consiliari adottati da</w:t>
      </w:r>
      <w:r w:rsidR="006E6736" w:rsidRPr="00EB4852">
        <w:rPr>
          <w:rFonts w:ascii="Arial" w:hAnsi="Arial" w:cs="Arial"/>
        </w:rPr>
        <w:t xml:space="preserve">lle due </w:t>
      </w:r>
      <w:r w:rsidR="00B71333" w:rsidRPr="00EB4852">
        <w:rPr>
          <w:rFonts w:ascii="Arial" w:hAnsi="Arial" w:cs="Arial"/>
        </w:rPr>
        <w:t>Amministrazioni Comunali aventi medesima data di scioglimento</w:t>
      </w:r>
      <w:r w:rsidR="00D030D7" w:rsidRPr="00EB4852">
        <w:rPr>
          <w:rFonts w:ascii="Arial" w:hAnsi="Arial" w:cs="Arial"/>
        </w:rPr>
        <w:t>;</w:t>
      </w:r>
      <w:r w:rsidR="00B71333" w:rsidRPr="00EB4852">
        <w:rPr>
          <w:rFonts w:ascii="Arial" w:hAnsi="Arial" w:cs="Arial"/>
        </w:rPr>
        <w:t xml:space="preserve"> in caso di disparità, il termine sarà stabilito con provvedimento adottato dal Ministero dell’Interno – Servizio Albo Lombardia.</w:t>
      </w:r>
    </w:p>
    <w:p w:rsidR="00B71333" w:rsidRPr="00EB4852" w:rsidRDefault="006E6736" w:rsidP="00EB4852">
      <w:pPr>
        <w:spacing w:line="264" w:lineRule="auto"/>
        <w:jc w:val="both"/>
        <w:rPr>
          <w:rFonts w:ascii="Arial" w:hAnsi="Arial" w:cs="Arial"/>
        </w:rPr>
      </w:pPr>
      <w:r w:rsidRPr="00EB4852">
        <w:rPr>
          <w:rFonts w:ascii="Arial" w:hAnsi="Arial" w:cs="Arial"/>
        </w:rPr>
        <w:t>E’ ammesso i</w:t>
      </w:r>
      <w:r w:rsidR="00B71333" w:rsidRPr="00EB4852">
        <w:rPr>
          <w:rFonts w:ascii="Arial" w:hAnsi="Arial" w:cs="Arial"/>
        </w:rPr>
        <w:t xml:space="preserve">l </w:t>
      </w:r>
      <w:r w:rsidRPr="00EB4852">
        <w:rPr>
          <w:rFonts w:ascii="Arial" w:hAnsi="Arial" w:cs="Arial"/>
        </w:rPr>
        <w:t>r</w:t>
      </w:r>
      <w:r w:rsidR="00B71333" w:rsidRPr="00EB4852">
        <w:rPr>
          <w:rFonts w:ascii="Arial" w:hAnsi="Arial" w:cs="Arial"/>
        </w:rPr>
        <w:t>ecesso unilaterale</w:t>
      </w:r>
      <w:r w:rsidRPr="00EB4852">
        <w:rPr>
          <w:rFonts w:ascii="Arial" w:hAnsi="Arial" w:cs="Arial"/>
        </w:rPr>
        <w:t xml:space="preserve"> </w:t>
      </w:r>
      <w:r w:rsidR="00B71333" w:rsidRPr="00EB4852">
        <w:rPr>
          <w:rFonts w:ascii="Arial" w:hAnsi="Arial" w:cs="Arial"/>
        </w:rPr>
        <w:t>delle Amministrazioni comunali contraenti, da adottare con atto deliberativo consiliare</w:t>
      </w:r>
      <w:r w:rsidRPr="00EB4852">
        <w:rPr>
          <w:rFonts w:ascii="Arial" w:hAnsi="Arial" w:cs="Arial"/>
        </w:rPr>
        <w:t xml:space="preserve">, previo </w:t>
      </w:r>
      <w:r w:rsidR="00B71333" w:rsidRPr="00EB4852">
        <w:rPr>
          <w:rFonts w:ascii="Arial" w:hAnsi="Arial" w:cs="Arial"/>
        </w:rPr>
        <w:t xml:space="preserve">preavviso </w:t>
      </w:r>
      <w:r w:rsidRPr="00EB4852">
        <w:rPr>
          <w:rFonts w:ascii="Arial" w:hAnsi="Arial" w:cs="Arial"/>
        </w:rPr>
        <w:t xml:space="preserve">scritto </w:t>
      </w:r>
      <w:r w:rsidR="00B71333" w:rsidRPr="00EB4852">
        <w:rPr>
          <w:rFonts w:ascii="Arial" w:hAnsi="Arial" w:cs="Arial"/>
        </w:rPr>
        <w:t>di almeno</w:t>
      </w:r>
      <w:r w:rsidR="00DA7734" w:rsidRPr="00EB4852">
        <w:rPr>
          <w:rFonts w:ascii="Arial" w:hAnsi="Arial" w:cs="Arial"/>
        </w:rPr>
        <w:t xml:space="preserve"> 30 giorni</w:t>
      </w:r>
      <w:r w:rsidRPr="00EB4852">
        <w:rPr>
          <w:rFonts w:ascii="Arial" w:hAnsi="Arial" w:cs="Arial"/>
        </w:rPr>
        <w:t xml:space="preserve">; l’atto deliberativo del comune che recede dalla convenzione può essere </w:t>
      </w:r>
      <w:r w:rsidR="00CA3FA2" w:rsidRPr="00EB4852">
        <w:rPr>
          <w:rFonts w:ascii="Arial" w:hAnsi="Arial" w:cs="Arial"/>
        </w:rPr>
        <w:t>adottato</w:t>
      </w:r>
      <w:r w:rsidRPr="00EB4852">
        <w:rPr>
          <w:rFonts w:ascii="Arial" w:hAnsi="Arial" w:cs="Arial"/>
        </w:rPr>
        <w:t>,</w:t>
      </w:r>
      <w:r w:rsidR="00DA7734" w:rsidRPr="00EB4852">
        <w:rPr>
          <w:rFonts w:ascii="Arial" w:hAnsi="Arial" w:cs="Arial"/>
        </w:rPr>
        <w:t xml:space="preserve"> </w:t>
      </w:r>
      <w:r w:rsidRPr="00EB4852">
        <w:rPr>
          <w:rFonts w:ascii="Arial" w:hAnsi="Arial" w:cs="Arial"/>
        </w:rPr>
        <w:t xml:space="preserve">solo dopo che siano decorsi i 30 giorni </w:t>
      </w:r>
      <w:r w:rsidR="00DA7734" w:rsidRPr="00EB4852">
        <w:rPr>
          <w:rFonts w:ascii="Arial" w:hAnsi="Arial" w:cs="Arial"/>
        </w:rPr>
        <w:t>dalla ricezione</w:t>
      </w:r>
      <w:r w:rsidRPr="00EB4852">
        <w:rPr>
          <w:rFonts w:ascii="Arial" w:hAnsi="Arial" w:cs="Arial"/>
        </w:rPr>
        <w:t>,</w:t>
      </w:r>
      <w:r w:rsidR="00CA3FA2" w:rsidRPr="00EB4852">
        <w:rPr>
          <w:rFonts w:ascii="Arial" w:hAnsi="Arial" w:cs="Arial"/>
        </w:rPr>
        <w:t xml:space="preserve"> </w:t>
      </w:r>
      <w:r w:rsidRPr="00EB4852">
        <w:rPr>
          <w:rFonts w:ascii="Arial" w:hAnsi="Arial" w:cs="Arial"/>
        </w:rPr>
        <w:t xml:space="preserve">da parte dell’altro comune, </w:t>
      </w:r>
      <w:r w:rsidR="00DA7734" w:rsidRPr="00EB4852">
        <w:rPr>
          <w:rFonts w:ascii="Arial" w:hAnsi="Arial" w:cs="Arial"/>
        </w:rPr>
        <w:t xml:space="preserve">della </w:t>
      </w:r>
      <w:r w:rsidR="00B71333" w:rsidRPr="00EB4852">
        <w:rPr>
          <w:rFonts w:ascii="Arial" w:hAnsi="Arial" w:cs="Arial"/>
        </w:rPr>
        <w:t>manifestazione di volontà di recesso</w:t>
      </w:r>
      <w:r w:rsidR="00CA3FA2" w:rsidRPr="00EB4852">
        <w:rPr>
          <w:rFonts w:ascii="Arial" w:hAnsi="Arial" w:cs="Arial"/>
        </w:rPr>
        <w:t>.</w:t>
      </w:r>
      <w:r w:rsidR="00B71333" w:rsidRPr="00EB4852">
        <w:rPr>
          <w:rFonts w:ascii="Arial" w:hAnsi="Arial" w:cs="Arial"/>
        </w:rPr>
        <w:t xml:space="preserve"> </w:t>
      </w:r>
      <w:r w:rsidRPr="00EB4852">
        <w:rPr>
          <w:rFonts w:ascii="Arial" w:hAnsi="Arial" w:cs="Arial"/>
        </w:rPr>
        <w:t xml:space="preserve"> </w:t>
      </w:r>
      <w:r w:rsidR="00B71333" w:rsidRPr="00EB4852">
        <w:rPr>
          <w:rFonts w:ascii="Arial" w:hAnsi="Arial" w:cs="Arial"/>
        </w:rPr>
        <w:t>In caso di recesso unilaterale del Comune capo convenzione o in caso di mancato accordo,</w:t>
      </w:r>
      <w:r w:rsidR="00277753" w:rsidRPr="00EB4852">
        <w:rPr>
          <w:rFonts w:ascii="Arial" w:hAnsi="Arial" w:cs="Arial"/>
        </w:rPr>
        <w:t xml:space="preserve"> </w:t>
      </w:r>
      <w:r w:rsidR="00B71333" w:rsidRPr="00EB4852">
        <w:rPr>
          <w:rFonts w:ascii="Arial" w:hAnsi="Arial" w:cs="Arial"/>
        </w:rPr>
        <w:t>il Segretario comunale permarrà in servizio a tempo pieno presso il Comune Capo convenzione.</w:t>
      </w:r>
    </w:p>
    <w:p w:rsidR="00B71333" w:rsidRPr="00EB4852" w:rsidRDefault="00B71333" w:rsidP="00EB4852">
      <w:pPr>
        <w:autoSpaceDE w:val="0"/>
        <w:spacing w:line="264" w:lineRule="auto"/>
        <w:jc w:val="both"/>
        <w:rPr>
          <w:rFonts w:ascii="Arial" w:hAnsi="Arial" w:cs="Arial"/>
          <w:b/>
          <w:bCs/>
        </w:rPr>
      </w:pP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Art. 11</w:t>
      </w:r>
    </w:p>
    <w:p w:rsidR="00B71333" w:rsidRPr="00EB4852" w:rsidRDefault="00B71333" w:rsidP="00EB4852">
      <w:pPr>
        <w:autoSpaceDE w:val="0"/>
        <w:spacing w:line="264" w:lineRule="auto"/>
        <w:jc w:val="center"/>
        <w:rPr>
          <w:rFonts w:ascii="Arial" w:hAnsi="Arial" w:cs="Arial"/>
          <w:b/>
          <w:bCs/>
        </w:rPr>
      </w:pPr>
      <w:r w:rsidRPr="00EB4852">
        <w:rPr>
          <w:rFonts w:ascii="Arial" w:hAnsi="Arial" w:cs="Arial"/>
          <w:b/>
          <w:bCs/>
        </w:rPr>
        <w:t>Norma di chiusura</w:t>
      </w:r>
    </w:p>
    <w:p w:rsidR="00B71333" w:rsidRPr="00EB4852" w:rsidRDefault="00B71333" w:rsidP="00EB4852">
      <w:pPr>
        <w:autoSpaceDE w:val="0"/>
        <w:spacing w:line="264" w:lineRule="auto"/>
        <w:jc w:val="center"/>
        <w:rPr>
          <w:rFonts w:ascii="Arial" w:hAnsi="Arial" w:cs="Arial"/>
          <w:b/>
          <w:bCs/>
        </w:rPr>
      </w:pPr>
    </w:p>
    <w:p w:rsidR="00B71333" w:rsidRPr="00EB4852" w:rsidRDefault="00B71333" w:rsidP="00EB4852">
      <w:pPr>
        <w:autoSpaceDE w:val="0"/>
        <w:spacing w:line="264" w:lineRule="auto"/>
        <w:jc w:val="both"/>
        <w:rPr>
          <w:rFonts w:ascii="Arial" w:hAnsi="Arial" w:cs="Arial"/>
        </w:rPr>
      </w:pPr>
      <w:r w:rsidRPr="00EB4852">
        <w:rPr>
          <w:rFonts w:ascii="Arial" w:hAnsi="Arial" w:cs="Arial"/>
        </w:rPr>
        <w:t>Per quanto non previsto dalla presente convenzione, si opera un automatico rinvio alle norme di legge e di Regolamento vigenti, nonché alle norme contenute ne</w:t>
      </w:r>
      <w:r w:rsidR="00DA7734" w:rsidRPr="00EB4852">
        <w:rPr>
          <w:rFonts w:ascii="Arial" w:hAnsi="Arial" w:cs="Arial"/>
        </w:rPr>
        <w:t>i</w:t>
      </w:r>
      <w:r w:rsidRPr="00EB4852">
        <w:rPr>
          <w:rFonts w:ascii="Arial" w:hAnsi="Arial" w:cs="Arial"/>
        </w:rPr>
        <w:t xml:space="preserve"> C.C.N.L. dei Segretari Comunali e Provinciali.</w:t>
      </w:r>
    </w:p>
    <w:p w:rsidR="00B71333" w:rsidRPr="00EB4852" w:rsidRDefault="00B71333" w:rsidP="00EB4852">
      <w:pPr>
        <w:autoSpaceDE w:val="0"/>
        <w:spacing w:line="264" w:lineRule="auto"/>
        <w:jc w:val="both"/>
        <w:rPr>
          <w:rFonts w:ascii="Arial" w:hAnsi="Arial" w:cs="Arial"/>
          <w:b/>
          <w:bCs/>
        </w:rPr>
      </w:pPr>
      <w:r w:rsidRPr="00EB4852">
        <w:rPr>
          <w:rFonts w:ascii="Arial" w:hAnsi="Arial" w:cs="Arial"/>
        </w:rPr>
        <w:t>La presente convenzione, regolarmente firmata dai sindaci e corredata dalla deliberazione di approvazione dei Consigli Com</w:t>
      </w:r>
      <w:r w:rsidR="00F027B2">
        <w:rPr>
          <w:rFonts w:ascii="Arial" w:hAnsi="Arial" w:cs="Arial"/>
        </w:rPr>
        <w:t xml:space="preserve">unali dei Comuni convenzionati </w:t>
      </w:r>
      <w:r w:rsidRPr="00EB4852">
        <w:rPr>
          <w:rFonts w:ascii="Arial" w:hAnsi="Arial" w:cs="Arial"/>
        </w:rPr>
        <w:t>verrà inviata, a norma dell'art. 10 del D.P.R. 4/12/97 n. 465, al Ministero dell’Interno Servizio Albo SS.CC.PP-Sezione Lombardia di Milano, a cura del Comune Capo convenzione</w:t>
      </w:r>
      <w:r w:rsidR="00DA7734" w:rsidRPr="00EB4852">
        <w:rPr>
          <w:rFonts w:ascii="Arial" w:hAnsi="Arial" w:cs="Arial"/>
        </w:rPr>
        <w:t xml:space="preserve"> </w:t>
      </w:r>
      <w:r w:rsidR="00EB4852" w:rsidRPr="00EB4852">
        <w:rPr>
          <w:rFonts w:ascii="Arial" w:hAnsi="Arial" w:cs="Arial"/>
        </w:rPr>
        <w:t>per i conseguenti provvedimenti</w:t>
      </w:r>
      <w:r w:rsidRPr="00EB4852">
        <w:rPr>
          <w:rFonts w:ascii="Arial" w:hAnsi="Arial" w:cs="Arial"/>
        </w:rPr>
        <w:t>.</w:t>
      </w:r>
    </w:p>
    <w:p w:rsidR="00B71333" w:rsidRDefault="00B71333">
      <w:pPr>
        <w:jc w:val="both"/>
        <w:rPr>
          <w:rFonts w:ascii="Arial" w:hAnsi="Arial" w:cs="Arial"/>
          <w:b/>
          <w:bCs/>
        </w:rPr>
      </w:pPr>
    </w:p>
    <w:p w:rsidR="00EB4852" w:rsidRDefault="00EB4852">
      <w:pPr>
        <w:jc w:val="both"/>
        <w:rPr>
          <w:rFonts w:ascii="Arial" w:hAnsi="Arial" w:cs="Arial"/>
          <w:b/>
          <w:bCs/>
        </w:rPr>
      </w:pPr>
    </w:p>
    <w:p w:rsidR="00DA7734" w:rsidRDefault="00B71333">
      <w:pPr>
        <w:jc w:val="both"/>
        <w:rPr>
          <w:rFonts w:ascii="Arial" w:hAnsi="Arial" w:cs="Arial"/>
          <w:b/>
          <w:bCs/>
        </w:rPr>
      </w:pPr>
      <w:r>
        <w:rPr>
          <w:rFonts w:ascii="Arial" w:hAnsi="Arial" w:cs="Arial"/>
          <w:b/>
          <w:bCs/>
        </w:rPr>
        <w:t xml:space="preserve">IL SINDACO DEL COMUNE di </w:t>
      </w:r>
      <w:r w:rsidR="00C0626C">
        <w:rPr>
          <w:rFonts w:ascii="Arial" w:hAnsi="Arial" w:cs="Arial"/>
          <w:b/>
          <w:bCs/>
        </w:rPr>
        <w:t>VI</w:t>
      </w:r>
      <w:r w:rsidR="0065102A">
        <w:rPr>
          <w:rFonts w:ascii="Arial" w:hAnsi="Arial" w:cs="Arial"/>
          <w:b/>
          <w:bCs/>
        </w:rPr>
        <w:t>ADANA</w:t>
      </w:r>
      <w:r w:rsidR="00DA7734">
        <w:rPr>
          <w:rFonts w:ascii="Arial" w:hAnsi="Arial" w:cs="Arial"/>
          <w:b/>
          <w:bCs/>
        </w:rPr>
        <w:t xml:space="preserve">         </w:t>
      </w:r>
      <w:r>
        <w:rPr>
          <w:rFonts w:ascii="Arial" w:hAnsi="Arial" w:cs="Arial"/>
          <w:b/>
          <w:bCs/>
        </w:rPr>
        <w:t xml:space="preserve">  </w:t>
      </w:r>
      <w:r w:rsidR="00C0626C">
        <w:rPr>
          <w:rFonts w:ascii="Arial" w:hAnsi="Arial" w:cs="Arial"/>
          <w:b/>
          <w:bCs/>
        </w:rPr>
        <w:t>___</w:t>
      </w:r>
      <w:r w:rsidR="00137E2B">
        <w:rPr>
          <w:rFonts w:ascii="Arial" w:hAnsi="Arial" w:cs="Arial"/>
          <w:b/>
          <w:bCs/>
        </w:rPr>
        <w:t>__________________</w:t>
      </w:r>
    </w:p>
    <w:p w:rsidR="0065102A" w:rsidRDefault="0065102A">
      <w:pPr>
        <w:jc w:val="both"/>
        <w:rPr>
          <w:rFonts w:ascii="Arial" w:hAnsi="Arial" w:cs="Arial"/>
          <w:b/>
          <w:bCs/>
        </w:rPr>
      </w:pPr>
    </w:p>
    <w:p w:rsidR="00D030D7" w:rsidRDefault="00D030D7">
      <w:pPr>
        <w:jc w:val="both"/>
        <w:rPr>
          <w:rFonts w:ascii="Arial" w:hAnsi="Arial" w:cs="Arial"/>
          <w:b/>
          <w:bCs/>
        </w:rPr>
      </w:pPr>
    </w:p>
    <w:p w:rsidR="00D030D7" w:rsidRPr="004412DE" w:rsidRDefault="00D030D7">
      <w:pPr>
        <w:jc w:val="both"/>
        <w:rPr>
          <w:rFonts w:ascii="Arial" w:hAnsi="Arial" w:cs="Arial"/>
          <w:b/>
          <w:bCs/>
        </w:rPr>
      </w:pPr>
      <w:r>
        <w:rPr>
          <w:rFonts w:ascii="Arial" w:hAnsi="Arial" w:cs="Arial"/>
          <w:b/>
          <w:bCs/>
        </w:rPr>
        <w:t xml:space="preserve">IL SINDACO DEL COMUNE DI </w:t>
      </w:r>
      <w:r w:rsidR="00C0626C">
        <w:rPr>
          <w:rFonts w:ascii="Arial" w:hAnsi="Arial" w:cs="Arial"/>
          <w:b/>
          <w:bCs/>
        </w:rPr>
        <w:t>DOSOLO</w:t>
      </w:r>
      <w:r>
        <w:rPr>
          <w:rFonts w:ascii="Arial" w:hAnsi="Arial" w:cs="Arial"/>
          <w:b/>
          <w:bCs/>
        </w:rPr>
        <w:t xml:space="preserve">           ________________________ </w:t>
      </w:r>
    </w:p>
    <w:sectPr w:rsidR="00D030D7" w:rsidRPr="004412DE">
      <w:pgSz w:w="11906" w:h="16838"/>
      <w:pgMar w:top="1258" w:right="1466"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3FD"/>
    <w:multiLevelType w:val="hybridMultilevel"/>
    <w:tmpl w:val="5ECACCAE"/>
    <w:lvl w:ilvl="0" w:tplc="EBBE5C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D92DAF"/>
    <w:multiLevelType w:val="hybridMultilevel"/>
    <w:tmpl w:val="B6F8CE42"/>
    <w:lvl w:ilvl="0" w:tplc="EBBE5C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4F3369"/>
    <w:multiLevelType w:val="hybridMultilevel"/>
    <w:tmpl w:val="E00CDADC"/>
    <w:lvl w:ilvl="0" w:tplc="EBBE5C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51235E2"/>
    <w:multiLevelType w:val="hybridMultilevel"/>
    <w:tmpl w:val="6FC4436E"/>
    <w:lvl w:ilvl="0" w:tplc="6FCC61E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14"/>
    <w:rsid w:val="00065F67"/>
    <w:rsid w:val="0008420C"/>
    <w:rsid w:val="000F5489"/>
    <w:rsid w:val="001115CC"/>
    <w:rsid w:val="001177C6"/>
    <w:rsid w:val="00134947"/>
    <w:rsid w:val="00137E2B"/>
    <w:rsid w:val="001463D0"/>
    <w:rsid w:val="00180FD5"/>
    <w:rsid w:val="00185B24"/>
    <w:rsid w:val="001D2424"/>
    <w:rsid w:val="001E2432"/>
    <w:rsid w:val="00223E47"/>
    <w:rsid w:val="00230AE2"/>
    <w:rsid w:val="00277753"/>
    <w:rsid w:val="00297379"/>
    <w:rsid w:val="002A5351"/>
    <w:rsid w:val="002B74DF"/>
    <w:rsid w:val="002C589D"/>
    <w:rsid w:val="002D4750"/>
    <w:rsid w:val="002F58E3"/>
    <w:rsid w:val="00323C2D"/>
    <w:rsid w:val="003421F8"/>
    <w:rsid w:val="003C03FE"/>
    <w:rsid w:val="004412DE"/>
    <w:rsid w:val="00446523"/>
    <w:rsid w:val="0046068D"/>
    <w:rsid w:val="004A2BC2"/>
    <w:rsid w:val="004C01BB"/>
    <w:rsid w:val="004E76C5"/>
    <w:rsid w:val="004F75A8"/>
    <w:rsid w:val="00574426"/>
    <w:rsid w:val="00586220"/>
    <w:rsid w:val="0059429B"/>
    <w:rsid w:val="005A3E1A"/>
    <w:rsid w:val="005A6B8B"/>
    <w:rsid w:val="005B458C"/>
    <w:rsid w:val="005D6ED4"/>
    <w:rsid w:val="00612177"/>
    <w:rsid w:val="0065102A"/>
    <w:rsid w:val="00665F38"/>
    <w:rsid w:val="00666D85"/>
    <w:rsid w:val="00672B89"/>
    <w:rsid w:val="00675D0C"/>
    <w:rsid w:val="006E6736"/>
    <w:rsid w:val="007418C9"/>
    <w:rsid w:val="007B7C55"/>
    <w:rsid w:val="008605B3"/>
    <w:rsid w:val="008826BF"/>
    <w:rsid w:val="008B01F4"/>
    <w:rsid w:val="008B23E4"/>
    <w:rsid w:val="00914C7B"/>
    <w:rsid w:val="009262A7"/>
    <w:rsid w:val="00995A46"/>
    <w:rsid w:val="009A1464"/>
    <w:rsid w:val="009F4F31"/>
    <w:rsid w:val="00A75294"/>
    <w:rsid w:val="00AC4D14"/>
    <w:rsid w:val="00AD0ECD"/>
    <w:rsid w:val="00B03B14"/>
    <w:rsid w:val="00B22856"/>
    <w:rsid w:val="00B565E2"/>
    <w:rsid w:val="00B64AA9"/>
    <w:rsid w:val="00B71333"/>
    <w:rsid w:val="00B84EAE"/>
    <w:rsid w:val="00B965A2"/>
    <w:rsid w:val="00C0626C"/>
    <w:rsid w:val="00C7459C"/>
    <w:rsid w:val="00C91D87"/>
    <w:rsid w:val="00CA154E"/>
    <w:rsid w:val="00CA3FA2"/>
    <w:rsid w:val="00CB365C"/>
    <w:rsid w:val="00CE536D"/>
    <w:rsid w:val="00D030D7"/>
    <w:rsid w:val="00D06338"/>
    <w:rsid w:val="00D70667"/>
    <w:rsid w:val="00D75C9C"/>
    <w:rsid w:val="00D841D2"/>
    <w:rsid w:val="00DA7734"/>
    <w:rsid w:val="00DD35AB"/>
    <w:rsid w:val="00E239FF"/>
    <w:rsid w:val="00E25861"/>
    <w:rsid w:val="00EB4852"/>
    <w:rsid w:val="00F027B2"/>
    <w:rsid w:val="00F041B4"/>
    <w:rsid w:val="00F460B5"/>
    <w:rsid w:val="00F61149"/>
    <w:rsid w:val="00F97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Enfasigrassetto">
    <w:name w:val="Strong"/>
    <w:qFormat/>
    <w:rPr>
      <w:b/>
      <w:bCs/>
    </w:rPr>
  </w:style>
  <w:style w:type="character" w:customStyle="1" w:styleId="CorpotestoCarattere">
    <w:name w:val="Corpo testo Carattere"/>
    <w:rPr>
      <w:rFonts w:ascii="Times New Roman" w:eastAsia="Times New Roman" w:hAnsi="Times New Roman" w:cs="Times New Roman"/>
      <w:sz w:val="24"/>
      <w:szCs w:val="24"/>
    </w:rPr>
  </w:style>
  <w:style w:type="character" w:customStyle="1" w:styleId="TestofumettoCarattere">
    <w:name w:val="Testo fumetto Carattere"/>
    <w:rPr>
      <w:rFonts w:ascii="Tahoma" w:eastAsia="Times New Roman" w:hAnsi="Tahoma" w:cs="Tahoma"/>
      <w:sz w:val="16"/>
      <w:szCs w:val="16"/>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Testofumetto">
    <w:name w:val="Balloon Text"/>
    <w:basedOn w:val="Normale"/>
    <w:rPr>
      <w:rFonts w:ascii="Tahoma" w:hAnsi="Tahoma" w:cs="Tahoma"/>
      <w:sz w:val="16"/>
      <w:szCs w:val="16"/>
    </w:rPr>
  </w:style>
  <w:style w:type="paragraph" w:styleId="Paragrafoelenco">
    <w:name w:val="List Paragraph"/>
    <w:basedOn w:val="Normale"/>
    <w:uiPriority w:val="34"/>
    <w:qFormat/>
    <w:rsid w:val="00AC4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Enfasigrassetto">
    <w:name w:val="Strong"/>
    <w:qFormat/>
    <w:rPr>
      <w:b/>
      <w:bCs/>
    </w:rPr>
  </w:style>
  <w:style w:type="character" w:customStyle="1" w:styleId="CorpotestoCarattere">
    <w:name w:val="Corpo testo Carattere"/>
    <w:rPr>
      <w:rFonts w:ascii="Times New Roman" w:eastAsia="Times New Roman" w:hAnsi="Times New Roman" w:cs="Times New Roman"/>
      <w:sz w:val="24"/>
      <w:szCs w:val="24"/>
    </w:rPr>
  </w:style>
  <w:style w:type="character" w:customStyle="1" w:styleId="TestofumettoCarattere">
    <w:name w:val="Testo fumetto Carattere"/>
    <w:rPr>
      <w:rFonts w:ascii="Tahoma" w:eastAsia="Times New Roman" w:hAnsi="Tahoma" w:cs="Tahoma"/>
      <w:sz w:val="16"/>
      <w:szCs w:val="16"/>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Testofumetto">
    <w:name w:val="Balloon Text"/>
    <w:basedOn w:val="Normale"/>
    <w:rPr>
      <w:rFonts w:ascii="Tahoma" w:hAnsi="Tahoma" w:cs="Tahoma"/>
      <w:sz w:val="16"/>
      <w:szCs w:val="16"/>
    </w:rPr>
  </w:style>
  <w:style w:type="paragraph" w:styleId="Paragrafoelenco">
    <w:name w:val="List Paragraph"/>
    <w:basedOn w:val="Normale"/>
    <w:uiPriority w:val="34"/>
    <w:qFormat/>
    <w:rsid w:val="00AC4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9877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CONVENZIONE PER LA GESTIONE ASSOCIATA DELLA SEGRETERIA COMUNALE FRA I COMUNI DI POMPONESCO DOSOLO E COMMESSAGGIO</vt:lpstr>
    </vt:vector>
  </TitlesOfParts>
  <Company>Microsoft</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LA GESTIONE ASSOCIATA DELLA SEGRETERIA COMUNALE FRA I COMUNI DI POMPONESCO DOSOLO E COMMESSAGGIO</dc:title>
  <dc:creator>segreteria2</dc:creator>
  <cp:lastModifiedBy>Segreteria2</cp:lastModifiedBy>
  <cp:revision>2</cp:revision>
  <cp:lastPrinted>2014-09-18T09:46:00Z</cp:lastPrinted>
  <dcterms:created xsi:type="dcterms:W3CDTF">2021-07-21T08:32:00Z</dcterms:created>
  <dcterms:modified xsi:type="dcterms:W3CDTF">2021-07-21T08:32:00Z</dcterms:modified>
</cp:coreProperties>
</file>