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0C1A" w14:textId="38FB10E2" w:rsidR="003F0BC1" w:rsidRDefault="003F0BC1" w:rsidP="003F0BC1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Contratto di Servizio - Allegato n. 11 </w:t>
      </w:r>
    </w:p>
    <w:p w14:paraId="1AF5779C" w14:textId="72D2B3C1" w:rsidR="00F4305A" w:rsidRPr="00F4305A" w:rsidRDefault="00F4305A" w:rsidP="00F430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lang w:eastAsia="it-IT"/>
        </w:rPr>
      </w:pPr>
      <w:r w:rsidRPr="00F4305A">
        <w:rPr>
          <w:rFonts w:cs="Calibri"/>
          <w:b/>
          <w:bCs/>
          <w:sz w:val="24"/>
          <w:szCs w:val="24"/>
          <w:lang w:eastAsia="it-IT"/>
        </w:rPr>
        <w:t>CAPITOLATO TECNICO PER L'AFFIDAMENTO DEL SERVIZIO DI: Servizio di mediazione linguistico culturale</w:t>
      </w:r>
    </w:p>
    <w:p w14:paraId="42901E72" w14:textId="77777777" w:rsidR="001D18D3" w:rsidRDefault="001D18D3" w:rsidP="001D18D3">
      <w:pPr>
        <w:jc w:val="center"/>
        <w:rPr>
          <w:rFonts w:cs="Calibri"/>
          <w:b/>
          <w:bCs/>
          <w:i/>
          <w:sz w:val="24"/>
          <w:szCs w:val="24"/>
          <w:u w:val="single"/>
          <w:lang w:eastAsia="it-IT"/>
        </w:rPr>
      </w:pPr>
    </w:p>
    <w:p w14:paraId="7DA823D2" w14:textId="66F43B34" w:rsidR="001D18D3" w:rsidRPr="00B3003D" w:rsidRDefault="001D18D3" w:rsidP="001D18D3">
      <w:pPr>
        <w:jc w:val="center"/>
        <w:rPr>
          <w:rFonts w:cs="Calibri"/>
          <w:b/>
          <w:bCs/>
          <w:i/>
          <w:sz w:val="24"/>
          <w:szCs w:val="24"/>
          <w:u w:val="single"/>
          <w:lang w:eastAsia="it-IT"/>
        </w:rPr>
      </w:pPr>
      <w:r>
        <w:rPr>
          <w:rFonts w:cs="Calibri"/>
          <w:b/>
          <w:bCs/>
          <w:i/>
          <w:sz w:val="24"/>
          <w:szCs w:val="24"/>
          <w:u w:val="single"/>
          <w:lang w:eastAsia="it-IT"/>
        </w:rPr>
        <w:t>SERVIZIO</w:t>
      </w:r>
      <w:r w:rsidRPr="00B3003D">
        <w:rPr>
          <w:rFonts w:cs="Calibri"/>
          <w:b/>
          <w:bCs/>
          <w:i/>
          <w:sz w:val="24"/>
          <w:szCs w:val="24"/>
          <w:u w:val="single"/>
          <w:lang w:eastAsia="it-IT"/>
        </w:rPr>
        <w:t xml:space="preserve"> SENZA ONERI A CARICO DEI COMUNI</w:t>
      </w:r>
    </w:p>
    <w:p w14:paraId="705F400F" w14:textId="77777777" w:rsidR="001D18D3" w:rsidRDefault="001D18D3" w:rsidP="00F4305A">
      <w:pPr>
        <w:rPr>
          <w:rFonts w:cs="Calibri"/>
          <w:b/>
          <w:bCs/>
          <w:sz w:val="24"/>
          <w:szCs w:val="24"/>
          <w:lang w:eastAsia="it-IT"/>
        </w:rPr>
      </w:pPr>
    </w:p>
    <w:p w14:paraId="02392E43" w14:textId="18F3B686" w:rsidR="00F4305A" w:rsidRPr="00F4305A" w:rsidRDefault="00F4305A" w:rsidP="00F4305A">
      <w:pPr>
        <w:rPr>
          <w:rFonts w:cs="Calibri"/>
          <w:b/>
          <w:bCs/>
          <w:color w:val="FF0000"/>
          <w:sz w:val="24"/>
          <w:szCs w:val="24"/>
          <w:lang w:eastAsia="it-IT"/>
        </w:rPr>
      </w:pPr>
      <w:r w:rsidRPr="00F4305A">
        <w:rPr>
          <w:rFonts w:cs="Calibri"/>
          <w:b/>
          <w:bCs/>
          <w:color w:val="FF0000"/>
          <w:sz w:val="24"/>
          <w:szCs w:val="24"/>
          <w:lang w:eastAsia="it-IT"/>
        </w:rPr>
        <w:t xml:space="preserve"> </w:t>
      </w:r>
      <w:r w:rsidRPr="00F4305A">
        <w:rPr>
          <w:rFonts w:cs="Calibri"/>
          <w:b/>
          <w:bCs/>
          <w:color w:val="000000"/>
        </w:rPr>
        <w:t>DESCRIZIONE DEL SERVIZIO: ATTIVIT</w:t>
      </w:r>
      <w:r w:rsidR="00D52745">
        <w:rPr>
          <w:rFonts w:cs="Calibri"/>
          <w:b/>
          <w:bCs/>
          <w:color w:val="000000"/>
        </w:rPr>
        <w:t>À</w:t>
      </w:r>
      <w:r w:rsidRPr="00F4305A">
        <w:rPr>
          <w:rFonts w:cs="Calibri"/>
          <w:b/>
          <w:bCs/>
          <w:color w:val="000000"/>
        </w:rPr>
        <w:t xml:space="preserve"> E PRESTAZIONI</w:t>
      </w:r>
    </w:p>
    <w:p w14:paraId="66B063B4" w14:textId="77777777" w:rsidR="00F4305A" w:rsidRPr="00F4305A" w:rsidRDefault="00F4305A" w:rsidP="00F4305A">
      <w:pPr>
        <w:spacing w:after="160" w:line="259" w:lineRule="auto"/>
        <w:ind w:left="-3"/>
        <w:contextualSpacing/>
        <w:jc w:val="both"/>
        <w:rPr>
          <w:rFonts w:cs="Calibri"/>
          <w:color w:val="000000"/>
          <w:lang w:eastAsia="it-IT"/>
        </w:rPr>
      </w:pPr>
      <w:r w:rsidRPr="00F4305A">
        <w:rPr>
          <w:rFonts w:cs="Calibri"/>
          <w:color w:val="000000"/>
          <w:lang w:eastAsia="it-IT"/>
        </w:rPr>
        <w:t xml:space="preserve"> La Mediazione Linguistico Culturale è uno strumento professionale a supporto del Settore Sociale e dell’Area minori e famiglia dei 10 Comuni del nostro territorio, orientato a promuovere il benessere dei cittadini e delle famiglie straniere immigrate, in grado di accompagnare la relazione tra immigrati e contesto di riferimento, favorendo la rimozione delle barriere linguistico-culturali, la conoscenza e la valorizzazione delle culture d’appartenenza. I mediatori si pongono quali figure di connessione per facilitare i processi di accesso ai servizi.</w:t>
      </w:r>
    </w:p>
    <w:p w14:paraId="17EDE668" w14:textId="77777777" w:rsidR="00F4305A" w:rsidRPr="00F4305A" w:rsidRDefault="00F4305A" w:rsidP="00F4305A">
      <w:pPr>
        <w:spacing w:after="160" w:line="259" w:lineRule="auto"/>
        <w:contextualSpacing/>
        <w:jc w:val="both"/>
        <w:rPr>
          <w:rFonts w:cs="Calibri"/>
          <w:sz w:val="20"/>
          <w:szCs w:val="20"/>
          <w:lang w:eastAsia="it-IT"/>
        </w:rPr>
      </w:pPr>
      <w:r w:rsidRPr="00F4305A">
        <w:rPr>
          <w:rFonts w:cs="Calibri"/>
          <w:sz w:val="20"/>
          <w:szCs w:val="20"/>
          <w:lang w:eastAsia="it-IT"/>
        </w:rPr>
        <w:t xml:space="preserve"> </w:t>
      </w:r>
    </w:p>
    <w:p w14:paraId="1CACF17C" w14:textId="0CBB2E6F" w:rsidR="00F4305A" w:rsidRPr="00F4305A" w:rsidRDefault="00F4305A" w:rsidP="00F4305A">
      <w:pPr>
        <w:autoSpaceDE w:val="0"/>
        <w:autoSpaceDN w:val="0"/>
        <w:adjustRightInd w:val="0"/>
        <w:jc w:val="both"/>
        <w:rPr>
          <w:rFonts w:cs="Calibri"/>
        </w:rPr>
      </w:pPr>
      <w:r w:rsidRPr="00F4305A">
        <w:rPr>
          <w:rFonts w:cs="Calibri"/>
          <w:b/>
          <w:bCs/>
          <w:color w:val="000000"/>
        </w:rPr>
        <w:t>MODALIT</w:t>
      </w:r>
      <w:r w:rsidR="00D52745">
        <w:rPr>
          <w:rFonts w:cs="Calibri"/>
          <w:b/>
          <w:bCs/>
          <w:color w:val="000000"/>
        </w:rPr>
        <w:t>À</w:t>
      </w:r>
      <w:r w:rsidRPr="00F4305A">
        <w:rPr>
          <w:rFonts w:cs="Calibri"/>
          <w:b/>
          <w:bCs/>
          <w:color w:val="000000"/>
        </w:rPr>
        <w:t xml:space="preserve"> DI EROGAZIONE DELLE PRESTAZIONI</w:t>
      </w:r>
    </w:p>
    <w:p w14:paraId="31B8E363" w14:textId="77777777" w:rsidR="00F4305A" w:rsidRPr="00F4305A" w:rsidRDefault="00F4305A" w:rsidP="00F4305A">
      <w:pPr>
        <w:spacing w:after="160" w:line="259" w:lineRule="auto"/>
        <w:ind w:left="-3"/>
        <w:contextualSpacing/>
        <w:jc w:val="both"/>
        <w:rPr>
          <w:rFonts w:cs="Calibri"/>
          <w:color w:val="000000"/>
          <w:lang w:eastAsia="it-IT"/>
        </w:rPr>
      </w:pPr>
      <w:r w:rsidRPr="00F4305A">
        <w:rPr>
          <w:rFonts w:cs="Calibri"/>
          <w:color w:val="000000"/>
          <w:lang w:eastAsia="it-IT"/>
        </w:rPr>
        <w:t>La mediazione linguistico-culturale inserita nel contesto dei Servizi e delle Progettualità Sociali è finalizzata a supportare il lavoro degli operatori dei servizi nei confronti di persone di origine straniera al fine di:</w:t>
      </w:r>
    </w:p>
    <w:p w14:paraId="1CF80F6E" w14:textId="77777777" w:rsidR="00F4305A" w:rsidRPr="00F4305A" w:rsidRDefault="00F4305A" w:rsidP="00F4305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cs="Calibri"/>
          <w:color w:val="000000"/>
          <w:lang w:eastAsia="it-IT"/>
        </w:rPr>
      </w:pPr>
      <w:r w:rsidRPr="00F4305A">
        <w:rPr>
          <w:rFonts w:cs="Calibri"/>
          <w:color w:val="000000"/>
          <w:lang w:eastAsia="it-IT"/>
        </w:rPr>
        <w:t>sostenere la comunicazione e la relazione tra utenti e operatori dei servizi sociali, per favorire una maggiore e reciproca comprensione del contesto;</w:t>
      </w:r>
    </w:p>
    <w:p w14:paraId="7374A6DB" w14:textId="77777777" w:rsidR="00F4305A" w:rsidRPr="00F4305A" w:rsidRDefault="00F4305A" w:rsidP="00F4305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cs="Calibri"/>
          <w:color w:val="000000"/>
          <w:lang w:eastAsia="it-IT"/>
        </w:rPr>
      </w:pPr>
      <w:r w:rsidRPr="00F4305A">
        <w:rPr>
          <w:rFonts w:cs="Calibri"/>
          <w:color w:val="000000"/>
          <w:lang w:eastAsia="it-IT"/>
        </w:rPr>
        <w:t>supportare il lavoro socio-assistenziale favorendo l'approfondimento delle situazioni per individuare al meglio le problematiche e i possibili percorsi di aiuto;</w:t>
      </w:r>
    </w:p>
    <w:p w14:paraId="5D320CBA" w14:textId="77777777" w:rsidR="00F4305A" w:rsidRPr="00F4305A" w:rsidRDefault="00F4305A" w:rsidP="00F4305A">
      <w:pPr>
        <w:numPr>
          <w:ilvl w:val="0"/>
          <w:numId w:val="5"/>
        </w:numPr>
        <w:spacing w:after="160" w:line="259" w:lineRule="auto"/>
        <w:contextualSpacing/>
        <w:jc w:val="both"/>
        <w:rPr>
          <w:rFonts w:cs="Calibri"/>
          <w:color w:val="000000"/>
          <w:lang w:eastAsia="it-IT"/>
        </w:rPr>
      </w:pPr>
      <w:r w:rsidRPr="00F4305A">
        <w:rPr>
          <w:rFonts w:cs="Calibri"/>
          <w:color w:val="000000"/>
          <w:lang w:eastAsia="it-IT"/>
        </w:rPr>
        <w:t>mettere gli utenti nelle condizioni di comprendere appieno il significato, le finalità e le conseguenze degli interventi messi in atto nei loro confronti.</w:t>
      </w:r>
    </w:p>
    <w:p w14:paraId="641F2E6F" w14:textId="77777777" w:rsidR="00F4305A" w:rsidRPr="00F4305A" w:rsidRDefault="00F4305A" w:rsidP="00F4305A">
      <w:pPr>
        <w:spacing w:after="160" w:line="259" w:lineRule="auto"/>
        <w:ind w:left="720"/>
        <w:contextualSpacing/>
        <w:jc w:val="both"/>
        <w:rPr>
          <w:rFonts w:cs="Calibri"/>
          <w:color w:val="000000"/>
          <w:lang w:eastAsia="it-IT"/>
        </w:rPr>
      </w:pPr>
    </w:p>
    <w:p w14:paraId="1B4543A0" w14:textId="77777777" w:rsidR="00F4305A" w:rsidRPr="00F4305A" w:rsidRDefault="00F4305A" w:rsidP="00F4305A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F4305A">
        <w:rPr>
          <w:rFonts w:cs="Calibri"/>
          <w:b/>
          <w:bCs/>
          <w:color w:val="000000"/>
        </w:rPr>
        <w:t>PERSONALE IMPIEGATO</w:t>
      </w:r>
    </w:p>
    <w:p w14:paraId="4B4008CC" w14:textId="77777777" w:rsidR="00F4305A" w:rsidRPr="00F4305A" w:rsidRDefault="00F4305A" w:rsidP="00F4305A">
      <w:pPr>
        <w:spacing w:after="160" w:line="259" w:lineRule="auto"/>
        <w:contextualSpacing/>
        <w:jc w:val="both"/>
        <w:rPr>
          <w:rFonts w:cs="Calibri"/>
          <w:color w:val="000000"/>
          <w:lang w:eastAsia="it-IT"/>
        </w:rPr>
      </w:pPr>
      <w:r w:rsidRPr="00F4305A">
        <w:rPr>
          <w:rFonts w:cs="Calibri"/>
          <w:color w:val="000000"/>
          <w:lang w:eastAsia="it-IT"/>
        </w:rPr>
        <w:t>Il servizio viene garantito da cooperative sociali che dispongono di personale debitamente formato per svolgere l’incarico.</w:t>
      </w:r>
    </w:p>
    <w:p w14:paraId="729E525F" w14:textId="77777777" w:rsidR="00F4305A" w:rsidRPr="00F4305A" w:rsidRDefault="00F4305A" w:rsidP="00F4305A">
      <w:pPr>
        <w:spacing w:after="160" w:line="259" w:lineRule="auto"/>
        <w:contextualSpacing/>
        <w:jc w:val="both"/>
        <w:rPr>
          <w:rFonts w:cs="Calibri"/>
          <w:color w:val="000000"/>
          <w:lang w:eastAsia="it-IT"/>
        </w:rPr>
      </w:pPr>
    </w:p>
    <w:p w14:paraId="3ECB05AA" w14:textId="77777777" w:rsidR="00F4305A" w:rsidRPr="00F4305A" w:rsidRDefault="00F4305A" w:rsidP="00F4305A">
      <w:pPr>
        <w:autoSpaceDE w:val="0"/>
        <w:autoSpaceDN w:val="0"/>
        <w:adjustRightInd w:val="0"/>
        <w:jc w:val="both"/>
        <w:rPr>
          <w:rFonts w:cs="Calibri"/>
          <w:b/>
          <w:bCs/>
          <w:color w:val="000000"/>
        </w:rPr>
      </w:pPr>
      <w:r w:rsidRPr="00F4305A">
        <w:rPr>
          <w:rFonts w:cs="Calibri"/>
          <w:b/>
          <w:bCs/>
          <w:color w:val="000000"/>
        </w:rPr>
        <w:t>COSTI DEL SERVIZIO</w:t>
      </w:r>
    </w:p>
    <w:tbl>
      <w:tblPr>
        <w:tblStyle w:val="Grigliatabella"/>
        <w:tblW w:w="9645" w:type="dxa"/>
        <w:tblLook w:val="04A0" w:firstRow="1" w:lastRow="0" w:firstColumn="1" w:lastColumn="0" w:noHBand="0" w:noVBand="1"/>
      </w:tblPr>
      <w:tblGrid>
        <w:gridCol w:w="5286"/>
        <w:gridCol w:w="4359"/>
      </w:tblGrid>
      <w:tr w:rsidR="004B7A4A" w:rsidRPr="004B7A4A" w14:paraId="22812656" w14:textId="77777777" w:rsidTr="004B7A4A">
        <w:trPr>
          <w:trHeight w:val="155"/>
        </w:trPr>
        <w:tc>
          <w:tcPr>
            <w:tcW w:w="5286" w:type="dxa"/>
          </w:tcPr>
          <w:p w14:paraId="4E09E753" w14:textId="4CD4451E" w:rsidR="004B7A4A" w:rsidRPr="004B7A4A" w:rsidRDefault="004B7A4A" w:rsidP="006D3CC7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olor w:val="000000"/>
              </w:rPr>
            </w:pPr>
            <w:r w:rsidRPr="004B7A4A">
              <w:rPr>
                <w:rFonts w:cs="Calibri"/>
                <w:b/>
                <w:bCs/>
                <w:color w:val="000000"/>
              </w:rPr>
              <w:t>OPERATORE SPECIALIZZATO</w:t>
            </w:r>
          </w:p>
        </w:tc>
        <w:tc>
          <w:tcPr>
            <w:tcW w:w="4359" w:type="dxa"/>
          </w:tcPr>
          <w:p w14:paraId="6CFC34C4" w14:textId="3C462646" w:rsidR="004B7A4A" w:rsidRPr="004B7A4A" w:rsidRDefault="004B7A4A" w:rsidP="004B7A4A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  <w:r w:rsidRPr="004B7A4A">
              <w:rPr>
                <w:rFonts w:cs="Calibri"/>
                <w:b/>
                <w:bCs/>
                <w:color w:val="000000"/>
              </w:rPr>
              <w:t>€ 2.000,00</w:t>
            </w:r>
          </w:p>
        </w:tc>
      </w:tr>
    </w:tbl>
    <w:p w14:paraId="268113A3" w14:textId="77777777" w:rsidR="004B7A4A" w:rsidRDefault="004B7A4A" w:rsidP="004B7A4A">
      <w:pPr>
        <w:jc w:val="both"/>
        <w:rPr>
          <w:rFonts w:cs="Calibri"/>
          <w:b/>
          <w:bCs/>
          <w:color w:val="000000"/>
        </w:rPr>
      </w:pPr>
    </w:p>
    <w:p w14:paraId="6124601A" w14:textId="16965CD6" w:rsidR="009A7D38" w:rsidRDefault="009A7D38" w:rsidP="009A7D38">
      <w:pPr>
        <w:jc w:val="both"/>
      </w:pPr>
      <w:r>
        <w:rPr>
          <w:rFonts w:cs="Calibri"/>
          <w:b/>
          <w:bCs/>
          <w:u w:val="single"/>
        </w:rPr>
        <w:t>La copertura dei costi pari al 100%, è subordinata alla presenza dei previsti finanziamenti Regionali e Ministeriali.</w:t>
      </w:r>
    </w:p>
    <w:p w14:paraId="14A8F424" w14:textId="6362543F" w:rsidR="00FF2F6D" w:rsidRPr="00081F8A" w:rsidRDefault="00FF2F6D" w:rsidP="00F4305A">
      <w:pPr>
        <w:rPr>
          <w:rFonts w:cs="Calibri"/>
          <w:b/>
          <w:bCs/>
          <w:u w:val="single"/>
        </w:rPr>
      </w:pPr>
    </w:p>
    <w:sectPr w:rsidR="00FF2F6D" w:rsidRPr="00081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D4CF" w14:textId="77777777" w:rsidR="00FE0566" w:rsidRDefault="00FE0566" w:rsidP="00624589">
      <w:pPr>
        <w:spacing w:after="0" w:line="240" w:lineRule="auto"/>
      </w:pPr>
      <w:r>
        <w:separator/>
      </w:r>
    </w:p>
  </w:endnote>
  <w:endnote w:type="continuationSeparator" w:id="0">
    <w:p w14:paraId="174482C3" w14:textId="77777777" w:rsidR="00FE0566" w:rsidRDefault="00FE0566" w:rsidP="0062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ABAC" w14:textId="77777777" w:rsidR="00733074" w:rsidRDefault="007330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574" w14:textId="77777777" w:rsidR="00733074" w:rsidRDefault="007330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C406" w14:textId="77777777" w:rsidR="00733074" w:rsidRDefault="0073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44FC" w14:textId="77777777" w:rsidR="00FE0566" w:rsidRDefault="00FE0566" w:rsidP="00624589">
      <w:pPr>
        <w:spacing w:after="0" w:line="240" w:lineRule="auto"/>
      </w:pPr>
      <w:r>
        <w:separator/>
      </w:r>
    </w:p>
  </w:footnote>
  <w:footnote w:type="continuationSeparator" w:id="0">
    <w:p w14:paraId="2C0A35CB" w14:textId="77777777" w:rsidR="00FE0566" w:rsidRDefault="00FE0566" w:rsidP="0062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7F5A" w14:textId="77777777" w:rsidR="00733074" w:rsidRDefault="00733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3D4A" w14:textId="3C11945C" w:rsidR="00624589" w:rsidRDefault="00733074" w:rsidP="00624589">
    <w:pPr>
      <w:pStyle w:val="Intestazione"/>
      <w:jc w:val="center"/>
    </w:pPr>
    <w:r w:rsidRPr="00733074">
      <w:rPr>
        <w:i/>
        <w:noProof/>
        <w:lang w:eastAsia="it-IT"/>
      </w:rPr>
      <w:drawing>
        <wp:inline distT="0" distB="0" distL="0" distR="0" wp14:anchorId="7344759C" wp14:editId="4FDF1410">
          <wp:extent cx="5029200" cy="971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4589">
      <w:ptab w:relativeTo="margin" w:alignment="center" w:leader="none"/>
    </w:r>
    <w:r w:rsidR="006245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03FC" w14:textId="77777777" w:rsidR="00733074" w:rsidRDefault="00733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599"/>
    <w:multiLevelType w:val="hybridMultilevel"/>
    <w:tmpl w:val="FAF2D596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5904321"/>
    <w:multiLevelType w:val="hybridMultilevel"/>
    <w:tmpl w:val="0CA0B9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16D9"/>
    <w:multiLevelType w:val="hybridMultilevel"/>
    <w:tmpl w:val="655C02F8"/>
    <w:lvl w:ilvl="0" w:tplc="A4280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14CC"/>
    <w:multiLevelType w:val="hybridMultilevel"/>
    <w:tmpl w:val="27F07BAC"/>
    <w:lvl w:ilvl="0" w:tplc="A4280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2809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116"/>
    <w:multiLevelType w:val="hybridMultilevel"/>
    <w:tmpl w:val="A184B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2592">
    <w:abstractNumId w:val="3"/>
  </w:num>
  <w:num w:numId="2" w16cid:durableId="1601841267">
    <w:abstractNumId w:val="2"/>
  </w:num>
  <w:num w:numId="3" w16cid:durableId="282156785">
    <w:abstractNumId w:val="1"/>
  </w:num>
  <w:num w:numId="4" w16cid:durableId="1529101264">
    <w:abstractNumId w:val="0"/>
  </w:num>
  <w:num w:numId="5" w16cid:durableId="2000304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6B"/>
    <w:rsid w:val="00043D92"/>
    <w:rsid w:val="00074704"/>
    <w:rsid w:val="00081F8A"/>
    <w:rsid w:val="000F4EEA"/>
    <w:rsid w:val="00176BD8"/>
    <w:rsid w:val="001D18D3"/>
    <w:rsid w:val="00234B8E"/>
    <w:rsid w:val="003E7AFD"/>
    <w:rsid w:val="003F0BC1"/>
    <w:rsid w:val="004B7A4A"/>
    <w:rsid w:val="00624589"/>
    <w:rsid w:val="00733074"/>
    <w:rsid w:val="00781689"/>
    <w:rsid w:val="008F40F3"/>
    <w:rsid w:val="009A7D38"/>
    <w:rsid w:val="00AF41E8"/>
    <w:rsid w:val="00B3736B"/>
    <w:rsid w:val="00D0112B"/>
    <w:rsid w:val="00D52745"/>
    <w:rsid w:val="00D90894"/>
    <w:rsid w:val="00F4305A"/>
    <w:rsid w:val="00F63C1C"/>
    <w:rsid w:val="00FE0566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C61914"/>
  <w15:chartTrackingRefBased/>
  <w15:docId w15:val="{F099469C-D507-4C95-BFCD-287F269A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5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5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4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58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45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589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4B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b.grifalconi</cp:lastModifiedBy>
  <cp:revision>20</cp:revision>
  <dcterms:created xsi:type="dcterms:W3CDTF">2020-09-11T15:43:00Z</dcterms:created>
  <dcterms:modified xsi:type="dcterms:W3CDTF">2023-01-30T15:26:00Z</dcterms:modified>
</cp:coreProperties>
</file>