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1DB1C" w14:textId="635C8F0D" w:rsidR="00AC2ED8" w:rsidRPr="008F450D" w:rsidRDefault="00AC2ED8" w:rsidP="00E00ABC">
      <w:pPr>
        <w:jc w:val="both"/>
        <w:rPr>
          <w:rFonts w:ascii="Calibri" w:hAnsi="Calibri" w:cs="Calibri"/>
          <w:b/>
          <w:bCs/>
          <w:sz w:val="20"/>
          <w:szCs w:val="20"/>
        </w:rPr>
      </w:pPr>
      <w:r w:rsidRPr="008F450D">
        <w:rPr>
          <w:rFonts w:ascii="Calibri" w:hAnsi="Calibri" w:cs="Calibri"/>
          <w:b/>
          <w:bCs/>
          <w:sz w:val="20"/>
          <w:szCs w:val="20"/>
        </w:rPr>
        <w:t xml:space="preserve">Accordo di contitolarità </w:t>
      </w:r>
      <w:r w:rsidR="004774AE" w:rsidRPr="008F450D">
        <w:rPr>
          <w:rFonts w:ascii="Calibri" w:hAnsi="Calibri" w:cs="Calibri"/>
          <w:b/>
          <w:bCs/>
          <w:sz w:val="20"/>
          <w:szCs w:val="20"/>
        </w:rPr>
        <w:t xml:space="preserve">del trattamento dei dati </w:t>
      </w:r>
      <w:r w:rsidRPr="008F450D">
        <w:rPr>
          <w:rFonts w:ascii="Calibri" w:hAnsi="Calibri" w:cs="Calibri"/>
          <w:b/>
          <w:bCs/>
          <w:sz w:val="20"/>
          <w:szCs w:val="20"/>
        </w:rPr>
        <w:t xml:space="preserve">tra </w:t>
      </w:r>
      <w:proofErr w:type="gramStart"/>
      <w:r w:rsidRPr="008F450D">
        <w:rPr>
          <w:rFonts w:ascii="Calibri" w:hAnsi="Calibri" w:cs="Calibri"/>
          <w:b/>
          <w:bCs/>
          <w:sz w:val="20"/>
          <w:szCs w:val="20"/>
        </w:rPr>
        <w:t>i</w:t>
      </w:r>
      <w:proofErr w:type="gramEnd"/>
      <w:r w:rsidRPr="008F450D">
        <w:rPr>
          <w:rFonts w:ascii="Calibri" w:hAnsi="Calibri" w:cs="Calibri"/>
          <w:b/>
          <w:bCs/>
          <w:sz w:val="20"/>
          <w:szCs w:val="20"/>
        </w:rPr>
        <w:t xml:space="preserve"> </w:t>
      </w:r>
      <w:r w:rsidR="001E606B" w:rsidRPr="008F450D">
        <w:rPr>
          <w:rFonts w:ascii="Calibri" w:hAnsi="Calibri" w:cs="Calibri"/>
          <w:b/>
          <w:bCs/>
          <w:sz w:val="20"/>
          <w:szCs w:val="20"/>
        </w:rPr>
        <w:t>enti sottoscrittori</w:t>
      </w:r>
      <w:r w:rsidR="00F56E3C" w:rsidRPr="008F450D">
        <w:rPr>
          <w:rFonts w:ascii="Calibri" w:hAnsi="Calibri" w:cs="Calibri"/>
          <w:b/>
          <w:bCs/>
          <w:sz w:val="20"/>
          <w:szCs w:val="20"/>
        </w:rPr>
        <w:t xml:space="preserve"> </w:t>
      </w:r>
      <w:r w:rsidR="001E606B" w:rsidRPr="008F450D">
        <w:rPr>
          <w:rFonts w:ascii="Calibri" w:hAnsi="Calibri" w:cs="Calibri"/>
          <w:b/>
          <w:bCs/>
          <w:sz w:val="20"/>
          <w:szCs w:val="20"/>
        </w:rPr>
        <w:t>della Convenzione per la gestione de</w:t>
      </w:r>
      <w:r w:rsidR="00F56E3C" w:rsidRPr="008F450D">
        <w:rPr>
          <w:rFonts w:ascii="Calibri" w:hAnsi="Calibri" w:cs="Calibri"/>
          <w:b/>
          <w:bCs/>
          <w:sz w:val="20"/>
          <w:szCs w:val="20"/>
        </w:rPr>
        <w:t>lla R</w:t>
      </w:r>
      <w:r w:rsidR="004774AE" w:rsidRPr="008F450D">
        <w:rPr>
          <w:rFonts w:ascii="Calibri" w:hAnsi="Calibri" w:cs="Calibri"/>
          <w:b/>
          <w:bCs/>
          <w:sz w:val="20"/>
          <w:szCs w:val="20"/>
        </w:rPr>
        <w:t xml:space="preserve">ete </w:t>
      </w:r>
      <w:r w:rsidR="00F56E3C" w:rsidRPr="008F450D">
        <w:rPr>
          <w:rFonts w:ascii="Calibri" w:hAnsi="Calibri" w:cs="Calibri"/>
          <w:b/>
          <w:bCs/>
          <w:sz w:val="20"/>
          <w:szCs w:val="20"/>
        </w:rPr>
        <w:t>B</w:t>
      </w:r>
      <w:r w:rsidR="004774AE" w:rsidRPr="008F450D">
        <w:rPr>
          <w:rFonts w:ascii="Calibri" w:hAnsi="Calibri" w:cs="Calibri"/>
          <w:b/>
          <w:bCs/>
          <w:sz w:val="20"/>
          <w:szCs w:val="20"/>
        </w:rPr>
        <w:t xml:space="preserve">ibliotecaria </w:t>
      </w:r>
      <w:r w:rsidR="00F56E3C" w:rsidRPr="008F450D">
        <w:rPr>
          <w:rFonts w:ascii="Calibri" w:hAnsi="Calibri" w:cs="Calibri"/>
          <w:b/>
          <w:bCs/>
          <w:sz w:val="20"/>
          <w:szCs w:val="20"/>
        </w:rPr>
        <w:t>M</w:t>
      </w:r>
      <w:r w:rsidR="004774AE" w:rsidRPr="008F450D">
        <w:rPr>
          <w:rFonts w:ascii="Calibri" w:hAnsi="Calibri" w:cs="Calibri"/>
          <w:b/>
          <w:bCs/>
          <w:sz w:val="20"/>
          <w:szCs w:val="20"/>
        </w:rPr>
        <w:t xml:space="preserve">antovana (RBM) </w:t>
      </w:r>
    </w:p>
    <w:p w14:paraId="56D06DA6" w14:textId="77777777" w:rsidR="00AC2ED8" w:rsidRPr="008F450D" w:rsidRDefault="00AC2ED8" w:rsidP="00E00ABC">
      <w:pPr>
        <w:jc w:val="both"/>
        <w:rPr>
          <w:rFonts w:ascii="Calibri" w:hAnsi="Calibri" w:cs="Calibri"/>
          <w:sz w:val="20"/>
          <w:szCs w:val="20"/>
        </w:rPr>
      </w:pPr>
    </w:p>
    <w:p w14:paraId="7A5F8C66" w14:textId="53CADCBB" w:rsidR="00AC2ED8" w:rsidRPr="008F450D" w:rsidRDefault="00D17EDF" w:rsidP="00E00ABC">
      <w:pPr>
        <w:jc w:val="both"/>
        <w:rPr>
          <w:rFonts w:ascii="Calibri" w:hAnsi="Calibri" w:cs="Calibri"/>
          <w:sz w:val="20"/>
          <w:szCs w:val="20"/>
          <w:u w:val="single"/>
        </w:rPr>
      </w:pPr>
      <w:r w:rsidRPr="008F450D">
        <w:rPr>
          <w:rFonts w:ascii="Calibri" w:hAnsi="Calibri" w:cs="Calibri"/>
          <w:sz w:val="20"/>
          <w:szCs w:val="20"/>
          <w:u w:val="single"/>
        </w:rPr>
        <w:t xml:space="preserve">Art. 1 </w:t>
      </w:r>
      <w:r w:rsidR="00AC2ED8" w:rsidRPr="008F450D">
        <w:rPr>
          <w:rFonts w:ascii="Calibri" w:hAnsi="Calibri" w:cs="Calibri"/>
          <w:sz w:val="20"/>
          <w:szCs w:val="20"/>
          <w:u w:val="single"/>
        </w:rPr>
        <w:t>Ruoli e attività di trattamento di dati personali</w:t>
      </w:r>
    </w:p>
    <w:p w14:paraId="36F0D0A0" w14:textId="5C039E0A" w:rsidR="00AC2ED8" w:rsidRPr="008F450D" w:rsidRDefault="00AC2ED8" w:rsidP="00E00ABC">
      <w:pPr>
        <w:jc w:val="both"/>
        <w:rPr>
          <w:rFonts w:ascii="Calibri" w:hAnsi="Calibri" w:cs="Calibri"/>
          <w:sz w:val="20"/>
          <w:szCs w:val="20"/>
        </w:rPr>
      </w:pPr>
      <w:r w:rsidRPr="008F450D">
        <w:rPr>
          <w:rFonts w:ascii="Calibri" w:hAnsi="Calibri" w:cs="Calibri"/>
          <w:sz w:val="20"/>
          <w:szCs w:val="20"/>
        </w:rPr>
        <w:t xml:space="preserve">1.1 Gli Enti </w:t>
      </w:r>
      <w:r w:rsidR="001E606B" w:rsidRPr="008F450D">
        <w:rPr>
          <w:rFonts w:ascii="Calibri" w:hAnsi="Calibri" w:cs="Calibri"/>
          <w:sz w:val="20"/>
          <w:szCs w:val="20"/>
        </w:rPr>
        <w:t>sottoscrittori</w:t>
      </w:r>
      <w:r w:rsidR="00F56E3C" w:rsidRPr="008F450D">
        <w:rPr>
          <w:rFonts w:ascii="Calibri" w:hAnsi="Calibri" w:cs="Calibri"/>
          <w:sz w:val="20"/>
          <w:szCs w:val="20"/>
        </w:rPr>
        <w:t xml:space="preserve"> alla RBM </w:t>
      </w:r>
      <w:r w:rsidRPr="008F450D">
        <w:rPr>
          <w:rFonts w:ascii="Calibri" w:hAnsi="Calibri" w:cs="Calibri"/>
          <w:sz w:val="20"/>
          <w:szCs w:val="20"/>
        </w:rPr>
        <w:t>agiscono in regime di contitolarità dei trattamenti di dati personali, ai sensi e per gli effetti di cui all’art. 26 del Regolamento UE n. 679/2016.</w:t>
      </w:r>
    </w:p>
    <w:p w14:paraId="4F8062FD" w14:textId="77777777" w:rsidR="00AC2ED8" w:rsidRPr="008F450D" w:rsidRDefault="00AC2ED8" w:rsidP="00E00ABC">
      <w:pPr>
        <w:jc w:val="both"/>
        <w:rPr>
          <w:rFonts w:ascii="Calibri" w:hAnsi="Calibri" w:cs="Calibri"/>
          <w:sz w:val="20"/>
          <w:szCs w:val="20"/>
        </w:rPr>
      </w:pPr>
      <w:r w:rsidRPr="008F450D">
        <w:rPr>
          <w:rFonts w:ascii="Calibri" w:hAnsi="Calibri" w:cs="Calibri"/>
          <w:sz w:val="20"/>
          <w:szCs w:val="20"/>
        </w:rPr>
        <w:t>1.2 Al fine di:</w:t>
      </w:r>
    </w:p>
    <w:p w14:paraId="3267B5B1" w14:textId="77777777" w:rsidR="00AC2ED8" w:rsidRPr="008F450D" w:rsidRDefault="00AC2ED8" w:rsidP="00E00ABC">
      <w:pPr>
        <w:jc w:val="both"/>
        <w:rPr>
          <w:rFonts w:ascii="Calibri" w:hAnsi="Calibri" w:cs="Calibri"/>
          <w:sz w:val="20"/>
          <w:szCs w:val="20"/>
        </w:rPr>
      </w:pPr>
      <w:r w:rsidRPr="008F450D">
        <w:rPr>
          <w:rFonts w:ascii="Calibri" w:hAnsi="Calibri" w:cs="Calibri"/>
          <w:sz w:val="20"/>
          <w:szCs w:val="20"/>
        </w:rPr>
        <w:t xml:space="preserve">- condividere le risorse bibliotecarie per una più ampia accessibilità dei documenti all'utenza; </w:t>
      </w:r>
    </w:p>
    <w:p w14:paraId="7F7D14C9" w14:textId="2CFFA0A2" w:rsidR="00AC2ED8" w:rsidRPr="008F450D" w:rsidRDefault="00AC2ED8" w:rsidP="00E00ABC">
      <w:pPr>
        <w:jc w:val="both"/>
        <w:rPr>
          <w:rFonts w:ascii="Calibri" w:hAnsi="Calibri" w:cs="Calibri"/>
          <w:sz w:val="20"/>
          <w:szCs w:val="20"/>
        </w:rPr>
      </w:pPr>
      <w:r w:rsidRPr="008F450D">
        <w:rPr>
          <w:rFonts w:ascii="Calibri" w:hAnsi="Calibri" w:cs="Calibri"/>
          <w:sz w:val="20"/>
          <w:szCs w:val="20"/>
        </w:rPr>
        <w:t>- condividere le anagrafiche e altre informazioni sugli utenti con lo scopo di massimizzare</w:t>
      </w:r>
      <w:r w:rsidR="004774AE" w:rsidRPr="008F450D">
        <w:rPr>
          <w:rFonts w:ascii="Calibri" w:hAnsi="Calibri" w:cs="Calibri"/>
          <w:sz w:val="20"/>
          <w:szCs w:val="20"/>
        </w:rPr>
        <w:t xml:space="preserve"> </w:t>
      </w:r>
      <w:r w:rsidRPr="008F450D">
        <w:rPr>
          <w:rFonts w:ascii="Calibri" w:hAnsi="Calibri" w:cs="Calibri"/>
          <w:sz w:val="20"/>
          <w:szCs w:val="20"/>
        </w:rPr>
        <w:t>l'efficienza e l'efficacia dei servizi bibliotecari erogati, in aderenza ai principi della Convenzione della Rete Bibliotecaria Mantovana (RBM).</w:t>
      </w:r>
    </w:p>
    <w:p w14:paraId="6A79127F" w14:textId="41C781C8" w:rsidR="007D5382" w:rsidRPr="008F450D" w:rsidRDefault="00AC2ED8" w:rsidP="00E00ABC">
      <w:pPr>
        <w:jc w:val="both"/>
        <w:rPr>
          <w:rFonts w:ascii="Calibri" w:hAnsi="Calibri" w:cs="Calibri"/>
          <w:sz w:val="20"/>
          <w:szCs w:val="20"/>
        </w:rPr>
      </w:pPr>
      <w:r w:rsidRPr="008F450D">
        <w:rPr>
          <w:rFonts w:ascii="Calibri" w:hAnsi="Calibri" w:cs="Calibri"/>
          <w:sz w:val="20"/>
          <w:szCs w:val="20"/>
        </w:rPr>
        <w:t xml:space="preserve">I trattamenti di dati personali in regime di contitolarità sono quelli che afferiscono ai </w:t>
      </w:r>
      <w:proofErr w:type="gramStart"/>
      <w:r w:rsidRPr="008F450D">
        <w:rPr>
          <w:rFonts w:ascii="Calibri" w:hAnsi="Calibri" w:cs="Calibri"/>
          <w:sz w:val="20"/>
          <w:szCs w:val="20"/>
        </w:rPr>
        <w:t>servizi  bibliotecari</w:t>
      </w:r>
      <w:proofErr w:type="gramEnd"/>
      <w:r w:rsidRPr="008F450D">
        <w:rPr>
          <w:rFonts w:ascii="Calibri" w:hAnsi="Calibri" w:cs="Calibri"/>
          <w:sz w:val="20"/>
          <w:szCs w:val="20"/>
        </w:rPr>
        <w:t xml:space="preserve"> integrati e riguardano i dati personali degli utenti delle biblioteche dal sistema di gestione bibliotecario. Il corretto trattamento delle categorie di dati sopra elencate ricade nella responsabilità di ogni singolo </w:t>
      </w:r>
      <w:proofErr w:type="gramStart"/>
      <w:r w:rsidRPr="008F450D">
        <w:rPr>
          <w:rFonts w:ascii="Calibri" w:hAnsi="Calibri" w:cs="Calibri"/>
          <w:sz w:val="20"/>
          <w:szCs w:val="20"/>
        </w:rPr>
        <w:t>Titolare</w:t>
      </w:r>
      <w:proofErr w:type="gramEnd"/>
      <w:r w:rsidRPr="008F450D">
        <w:rPr>
          <w:rFonts w:ascii="Calibri" w:hAnsi="Calibri" w:cs="Calibri"/>
          <w:sz w:val="20"/>
          <w:szCs w:val="20"/>
        </w:rPr>
        <w:t xml:space="preserve"> il quale è tenuto a fornire precise disposizioni ai propri operatori sulle modalità di trattamento dei dati che rispettino i principi di cui agli articoli 5 e 6 del Regolamento europeo 679/2016.</w:t>
      </w:r>
    </w:p>
    <w:p w14:paraId="4D54BF54" w14:textId="1E9EE219" w:rsidR="007D5382" w:rsidRPr="008F450D" w:rsidRDefault="007D5382" w:rsidP="007D5382">
      <w:pPr>
        <w:jc w:val="both"/>
        <w:rPr>
          <w:rFonts w:ascii="Calibri" w:hAnsi="Calibri" w:cs="Calibri"/>
          <w:sz w:val="20"/>
          <w:szCs w:val="20"/>
        </w:rPr>
      </w:pPr>
      <w:r w:rsidRPr="008F450D">
        <w:rPr>
          <w:rFonts w:ascii="Calibri" w:hAnsi="Calibri" w:cs="Calibri"/>
          <w:sz w:val="20"/>
          <w:szCs w:val="20"/>
        </w:rPr>
        <w:t xml:space="preserve">1.3 </w:t>
      </w:r>
      <w:r w:rsidRPr="008F450D">
        <w:rPr>
          <w:rFonts w:ascii="Calibri" w:hAnsi="Calibri" w:cs="Calibri"/>
          <w:sz w:val="20"/>
          <w:szCs w:val="20"/>
        </w:rPr>
        <w:tab/>
        <w:t>Tipo di dati personali</w:t>
      </w:r>
    </w:p>
    <w:p w14:paraId="473CDB72" w14:textId="77777777" w:rsidR="007D5382" w:rsidRPr="008F450D" w:rsidRDefault="007D5382" w:rsidP="007D5382">
      <w:pPr>
        <w:jc w:val="both"/>
        <w:rPr>
          <w:rFonts w:ascii="Calibri" w:hAnsi="Calibri" w:cs="Calibri"/>
          <w:sz w:val="20"/>
          <w:szCs w:val="20"/>
        </w:rPr>
      </w:pPr>
      <w:r w:rsidRPr="008F450D">
        <w:rPr>
          <w:rFonts w:ascii="Calibri" w:hAnsi="Calibri" w:cs="Calibri"/>
          <w:sz w:val="20"/>
          <w:szCs w:val="20"/>
        </w:rPr>
        <w:t>Le categorie di dati personali oggetto di trattamento, in relazione al servizio/attività in epigrafe indicata, sono: (barrare le caselle)</w:t>
      </w:r>
    </w:p>
    <w:p w14:paraId="04BB8DC4" w14:textId="59B9F52B" w:rsidR="007D5382" w:rsidRPr="008F450D" w:rsidRDefault="007D5382" w:rsidP="007D5382">
      <w:pPr>
        <w:jc w:val="both"/>
        <w:rPr>
          <w:rFonts w:ascii="Calibri" w:hAnsi="Calibri" w:cs="Calibri"/>
          <w:sz w:val="20"/>
          <w:szCs w:val="20"/>
        </w:rPr>
      </w:pPr>
      <w:r w:rsidRPr="008F450D">
        <w:rPr>
          <w:rFonts w:ascii="Calibri" w:hAnsi="Calibri" w:cs="Calibri"/>
          <w:sz w:val="20"/>
          <w:szCs w:val="20"/>
        </w:rPr>
        <w:sym w:font="Wingdings" w:char="F078"/>
      </w:r>
      <w:r w:rsidRPr="008F450D">
        <w:rPr>
          <w:rFonts w:ascii="Calibri" w:hAnsi="Calibri" w:cs="Calibri"/>
          <w:sz w:val="20"/>
          <w:szCs w:val="20"/>
        </w:rPr>
        <w:t xml:space="preserve"> dati anagrafici,</w:t>
      </w:r>
    </w:p>
    <w:p w14:paraId="2A3A5A84" w14:textId="7FC21169" w:rsidR="007D5382" w:rsidRPr="008F450D" w:rsidRDefault="007D5382" w:rsidP="007D5382">
      <w:pPr>
        <w:jc w:val="both"/>
        <w:rPr>
          <w:rFonts w:ascii="Calibri" w:hAnsi="Calibri" w:cs="Calibri"/>
          <w:sz w:val="20"/>
          <w:szCs w:val="20"/>
        </w:rPr>
      </w:pPr>
      <w:r w:rsidRPr="008F450D">
        <w:rPr>
          <w:rFonts w:ascii="Calibri" w:hAnsi="Calibri" w:cs="Calibri"/>
          <w:sz w:val="20"/>
          <w:szCs w:val="20"/>
        </w:rPr>
        <w:t>□ dati economico/patrimoniali, finanziari e fiscali,</w:t>
      </w:r>
    </w:p>
    <w:p w14:paraId="1BAF4A47" w14:textId="562DBC26" w:rsidR="007D5382" w:rsidRPr="008F450D" w:rsidRDefault="007D5382" w:rsidP="007D5382">
      <w:pPr>
        <w:jc w:val="both"/>
        <w:rPr>
          <w:rFonts w:ascii="Calibri" w:hAnsi="Calibri" w:cs="Calibri"/>
          <w:sz w:val="20"/>
          <w:szCs w:val="20"/>
        </w:rPr>
      </w:pPr>
      <w:r w:rsidRPr="008F450D">
        <w:rPr>
          <w:rFonts w:ascii="Calibri" w:hAnsi="Calibri" w:cs="Calibri"/>
          <w:sz w:val="20"/>
          <w:szCs w:val="20"/>
        </w:rPr>
        <w:sym w:font="Wingdings" w:char="F078"/>
      </w:r>
      <w:r w:rsidRPr="008F450D">
        <w:rPr>
          <w:rFonts w:ascii="Calibri" w:hAnsi="Calibri" w:cs="Calibri"/>
          <w:sz w:val="20"/>
          <w:szCs w:val="20"/>
        </w:rPr>
        <w:t xml:space="preserve"> dati di localizzazione,</w:t>
      </w:r>
    </w:p>
    <w:p w14:paraId="2EC154D8" w14:textId="6A6DA04E" w:rsidR="007D5382" w:rsidRPr="008F450D" w:rsidRDefault="007D5382" w:rsidP="007D5382">
      <w:pPr>
        <w:jc w:val="both"/>
        <w:rPr>
          <w:rFonts w:ascii="Calibri" w:hAnsi="Calibri" w:cs="Calibri"/>
          <w:sz w:val="20"/>
          <w:szCs w:val="20"/>
        </w:rPr>
      </w:pPr>
      <w:r w:rsidRPr="008F450D">
        <w:rPr>
          <w:rFonts w:ascii="Calibri" w:hAnsi="Calibri" w:cs="Calibri"/>
          <w:sz w:val="20"/>
          <w:szCs w:val="20"/>
        </w:rPr>
        <w:t>□dati relativi a condanne penali e reati,</w:t>
      </w:r>
    </w:p>
    <w:p w14:paraId="49E0AE25" w14:textId="7A8085EB" w:rsidR="007D5382" w:rsidRPr="008F450D" w:rsidRDefault="007D5382" w:rsidP="007D5382">
      <w:pPr>
        <w:jc w:val="both"/>
        <w:rPr>
          <w:rFonts w:ascii="Calibri" w:hAnsi="Calibri" w:cs="Calibri"/>
          <w:sz w:val="20"/>
          <w:szCs w:val="20"/>
        </w:rPr>
      </w:pPr>
      <w:r w:rsidRPr="008F450D">
        <w:rPr>
          <w:rFonts w:ascii="Calibri" w:hAnsi="Calibri" w:cs="Calibri"/>
          <w:sz w:val="20"/>
          <w:szCs w:val="20"/>
        </w:rPr>
        <w:t>□ dati relativi alla salute e ai minori</w:t>
      </w:r>
    </w:p>
    <w:p w14:paraId="4B85ACD0" w14:textId="339B7FB1" w:rsidR="007D5382" w:rsidRPr="008F450D" w:rsidRDefault="007D5382" w:rsidP="007D5382">
      <w:pPr>
        <w:jc w:val="both"/>
        <w:rPr>
          <w:rFonts w:ascii="Calibri" w:hAnsi="Calibri" w:cs="Calibri"/>
          <w:sz w:val="20"/>
          <w:szCs w:val="20"/>
        </w:rPr>
      </w:pPr>
      <w:r w:rsidRPr="008F450D">
        <w:rPr>
          <w:rFonts w:ascii="Calibri" w:hAnsi="Calibri" w:cs="Calibri"/>
          <w:sz w:val="20"/>
          <w:szCs w:val="20"/>
        </w:rPr>
        <w:sym w:font="Wingdings" w:char="F078"/>
      </w:r>
      <w:r w:rsidRPr="008F450D">
        <w:rPr>
          <w:rFonts w:ascii="Calibri" w:hAnsi="Calibri" w:cs="Calibri"/>
          <w:sz w:val="20"/>
          <w:szCs w:val="20"/>
        </w:rPr>
        <w:t>dati inerenti persone fisiche</w:t>
      </w:r>
    </w:p>
    <w:p w14:paraId="62438C90" w14:textId="64B8DF65" w:rsidR="007D5382" w:rsidRPr="008F450D" w:rsidRDefault="007D5382" w:rsidP="007D5382">
      <w:pPr>
        <w:jc w:val="both"/>
        <w:rPr>
          <w:rFonts w:ascii="Calibri" w:hAnsi="Calibri" w:cs="Calibri"/>
          <w:sz w:val="20"/>
          <w:szCs w:val="20"/>
        </w:rPr>
      </w:pPr>
      <w:r w:rsidRPr="008F450D">
        <w:rPr>
          <w:rFonts w:ascii="Calibri" w:hAnsi="Calibri" w:cs="Calibri"/>
          <w:sz w:val="20"/>
          <w:szCs w:val="20"/>
        </w:rPr>
        <w:sym w:font="Wingdings" w:char="F078"/>
      </w:r>
      <w:r w:rsidRPr="008F450D">
        <w:rPr>
          <w:rFonts w:ascii="Calibri" w:hAnsi="Calibri" w:cs="Calibri"/>
          <w:sz w:val="20"/>
          <w:szCs w:val="20"/>
        </w:rPr>
        <w:t xml:space="preserve"> dati inerenti persone giuridiche</w:t>
      </w:r>
    </w:p>
    <w:p w14:paraId="54746AD2" w14:textId="0EDF91AF" w:rsidR="007D5382" w:rsidRPr="008F450D" w:rsidRDefault="007D5382" w:rsidP="007D5382">
      <w:pPr>
        <w:jc w:val="both"/>
        <w:rPr>
          <w:rFonts w:ascii="Calibri" w:hAnsi="Calibri" w:cs="Calibri"/>
          <w:sz w:val="20"/>
          <w:szCs w:val="20"/>
        </w:rPr>
      </w:pPr>
      <w:r w:rsidRPr="008F450D">
        <w:rPr>
          <w:rFonts w:ascii="Calibri" w:hAnsi="Calibri" w:cs="Calibri"/>
          <w:sz w:val="20"/>
          <w:szCs w:val="20"/>
        </w:rPr>
        <w:sym w:font="Wingdings" w:char="F078"/>
      </w:r>
      <w:r w:rsidRPr="008F450D">
        <w:rPr>
          <w:rFonts w:ascii="Calibri" w:hAnsi="Calibri" w:cs="Calibri"/>
          <w:sz w:val="20"/>
          <w:szCs w:val="20"/>
        </w:rPr>
        <w:t xml:space="preserve"> dati inerenti altri enti pubblici.</w:t>
      </w:r>
    </w:p>
    <w:p w14:paraId="3A5A2152" w14:textId="77777777" w:rsidR="00D17EDF" w:rsidRPr="008F450D" w:rsidRDefault="00D17EDF" w:rsidP="007D5382">
      <w:pPr>
        <w:jc w:val="both"/>
        <w:rPr>
          <w:rFonts w:ascii="Calibri" w:hAnsi="Calibri" w:cs="Calibri"/>
          <w:sz w:val="20"/>
          <w:szCs w:val="20"/>
        </w:rPr>
      </w:pPr>
    </w:p>
    <w:p w14:paraId="1CD6061A" w14:textId="544A1D7D" w:rsidR="007D5382" w:rsidRPr="008F450D" w:rsidRDefault="007D5382" w:rsidP="007D5382">
      <w:pPr>
        <w:jc w:val="both"/>
        <w:rPr>
          <w:rFonts w:ascii="Calibri" w:hAnsi="Calibri" w:cs="Calibri"/>
          <w:sz w:val="20"/>
          <w:szCs w:val="20"/>
        </w:rPr>
      </w:pPr>
      <w:r w:rsidRPr="008F450D">
        <w:rPr>
          <w:rFonts w:ascii="Calibri" w:hAnsi="Calibri" w:cs="Calibri"/>
          <w:sz w:val="20"/>
          <w:szCs w:val="20"/>
        </w:rPr>
        <w:t>1.4</w:t>
      </w:r>
      <w:r w:rsidRPr="008F450D">
        <w:rPr>
          <w:rFonts w:ascii="Calibri" w:hAnsi="Calibri" w:cs="Calibri"/>
          <w:sz w:val="20"/>
          <w:szCs w:val="20"/>
        </w:rPr>
        <w:tab/>
        <w:t>Categorie di interessati</w:t>
      </w:r>
    </w:p>
    <w:p w14:paraId="58EB813D" w14:textId="5DF44D9A" w:rsidR="007D5382" w:rsidRPr="008F450D" w:rsidRDefault="007D5382" w:rsidP="007D5382">
      <w:pPr>
        <w:jc w:val="both"/>
        <w:rPr>
          <w:rFonts w:ascii="Calibri" w:hAnsi="Calibri" w:cs="Calibri"/>
          <w:sz w:val="20"/>
          <w:szCs w:val="20"/>
        </w:rPr>
      </w:pPr>
      <w:r w:rsidRPr="008F450D">
        <w:rPr>
          <w:rFonts w:ascii="Calibri" w:hAnsi="Calibri" w:cs="Calibri"/>
          <w:sz w:val="20"/>
          <w:szCs w:val="20"/>
        </w:rPr>
        <w:t>Le categorie di interessati, i cui dati sono oggetto di trattamento, sono i soggetti su cui gravano i servizi oggetto della Convenzione per la gestione dei servizi bibliotecari (utenti, fornitori, istituzioni)</w:t>
      </w:r>
    </w:p>
    <w:p w14:paraId="692DBB24" w14:textId="664BE873" w:rsidR="00AC2ED8" w:rsidRPr="008F450D" w:rsidRDefault="00AC2ED8" w:rsidP="00E00ABC">
      <w:pPr>
        <w:jc w:val="both"/>
        <w:rPr>
          <w:rFonts w:ascii="Calibri" w:hAnsi="Calibri" w:cs="Calibri"/>
          <w:sz w:val="20"/>
          <w:szCs w:val="20"/>
        </w:rPr>
      </w:pPr>
      <w:r w:rsidRPr="008F450D">
        <w:rPr>
          <w:rFonts w:ascii="Calibri" w:hAnsi="Calibri" w:cs="Calibri"/>
          <w:sz w:val="20"/>
          <w:szCs w:val="20"/>
        </w:rPr>
        <w:t>1.</w:t>
      </w:r>
      <w:r w:rsidR="007D5382" w:rsidRPr="008F450D">
        <w:rPr>
          <w:rFonts w:ascii="Calibri" w:hAnsi="Calibri" w:cs="Calibri"/>
          <w:sz w:val="20"/>
          <w:szCs w:val="20"/>
        </w:rPr>
        <w:t>5</w:t>
      </w:r>
      <w:r w:rsidRPr="008F450D">
        <w:rPr>
          <w:rFonts w:ascii="Calibri" w:hAnsi="Calibri" w:cs="Calibri"/>
          <w:sz w:val="20"/>
          <w:szCs w:val="20"/>
        </w:rPr>
        <w:t xml:space="preserve"> I dati sono trattati dagli enti sottoscrittori limitatamente alle finalità sopra descritte e ricade nell’ambito di responsabilità di ciascun Titolare vigilare affinché i propri operatori trattino i dati solo ed esclusivamente per le finalità dichiarate.</w:t>
      </w:r>
    </w:p>
    <w:p w14:paraId="772E3765" w14:textId="0EA9CCAC" w:rsidR="00AC2ED8" w:rsidRPr="008F450D" w:rsidRDefault="00AC2ED8" w:rsidP="00E00ABC">
      <w:pPr>
        <w:jc w:val="both"/>
        <w:rPr>
          <w:rFonts w:ascii="Calibri" w:hAnsi="Calibri" w:cs="Calibri"/>
          <w:sz w:val="20"/>
          <w:szCs w:val="20"/>
        </w:rPr>
      </w:pPr>
      <w:r w:rsidRPr="008F450D">
        <w:rPr>
          <w:rFonts w:ascii="Calibri" w:hAnsi="Calibri" w:cs="Calibri"/>
          <w:sz w:val="20"/>
          <w:szCs w:val="20"/>
        </w:rPr>
        <w:t>1.</w:t>
      </w:r>
      <w:r w:rsidR="007D5382" w:rsidRPr="008F450D">
        <w:rPr>
          <w:rFonts w:ascii="Calibri" w:hAnsi="Calibri" w:cs="Calibri"/>
          <w:sz w:val="20"/>
          <w:szCs w:val="20"/>
        </w:rPr>
        <w:t>6</w:t>
      </w:r>
      <w:r w:rsidRPr="008F450D">
        <w:rPr>
          <w:rFonts w:ascii="Calibri" w:hAnsi="Calibri" w:cs="Calibri"/>
          <w:sz w:val="20"/>
          <w:szCs w:val="20"/>
        </w:rPr>
        <w:t xml:space="preserve"> Nei casi in cui Soggetti terzi concorrano al trattamento di dati personali oggetto di contitolarità, ciascuno dei Contitolari autonomamente designa per iscritto gli stessi quali Responsabili del trattamento di dati personali</w:t>
      </w:r>
      <w:r w:rsidR="00F56E3C" w:rsidRPr="008F450D">
        <w:rPr>
          <w:rFonts w:ascii="Calibri" w:hAnsi="Calibri" w:cs="Calibri"/>
          <w:sz w:val="20"/>
          <w:szCs w:val="20"/>
        </w:rPr>
        <w:t>.</w:t>
      </w:r>
    </w:p>
    <w:p w14:paraId="5BA573F4" w14:textId="29F282A5" w:rsidR="00AC2ED8" w:rsidRPr="008F450D" w:rsidRDefault="00AC2ED8" w:rsidP="00E00ABC">
      <w:pPr>
        <w:jc w:val="both"/>
        <w:rPr>
          <w:rFonts w:ascii="Calibri" w:hAnsi="Calibri" w:cs="Calibri"/>
          <w:sz w:val="20"/>
          <w:szCs w:val="20"/>
        </w:rPr>
      </w:pPr>
      <w:r w:rsidRPr="008F450D">
        <w:rPr>
          <w:rFonts w:ascii="Calibri" w:hAnsi="Calibri" w:cs="Calibri"/>
          <w:sz w:val="20"/>
          <w:szCs w:val="20"/>
        </w:rPr>
        <w:t>1.</w:t>
      </w:r>
      <w:r w:rsidR="007D5382" w:rsidRPr="008F450D">
        <w:rPr>
          <w:rFonts w:ascii="Calibri" w:hAnsi="Calibri" w:cs="Calibri"/>
          <w:sz w:val="20"/>
          <w:szCs w:val="20"/>
        </w:rPr>
        <w:t>7</w:t>
      </w:r>
      <w:r w:rsidRPr="008F450D">
        <w:rPr>
          <w:rFonts w:ascii="Calibri" w:hAnsi="Calibri" w:cs="Calibri"/>
          <w:sz w:val="20"/>
          <w:szCs w:val="20"/>
        </w:rPr>
        <w:t xml:space="preserve"> Le Parti si impegnano altresì, ai sensi dell’art. 26, comma 2, del Regolamento (EU) 2016/679, a mettere a disposizione dell’interessato il contenuto del presente Accordo con le modalità </w:t>
      </w:r>
      <w:r w:rsidR="00D17EDF" w:rsidRPr="008F450D">
        <w:rPr>
          <w:rFonts w:ascii="Calibri" w:hAnsi="Calibri" w:cs="Calibri"/>
          <w:sz w:val="20"/>
          <w:szCs w:val="20"/>
        </w:rPr>
        <w:t>di comunicazione</w:t>
      </w:r>
      <w:r w:rsidRPr="008F450D">
        <w:rPr>
          <w:rFonts w:ascii="Calibri" w:hAnsi="Calibri" w:cs="Calibri"/>
          <w:sz w:val="20"/>
          <w:szCs w:val="20"/>
        </w:rPr>
        <w:t xml:space="preserve"> che riterrà più opportune e confacenti al modello di privacy policy adottato.</w:t>
      </w:r>
    </w:p>
    <w:p w14:paraId="3E62B664" w14:textId="24506F49" w:rsidR="00AC2ED8" w:rsidRPr="008F450D" w:rsidRDefault="00AC2ED8" w:rsidP="00E00ABC">
      <w:pPr>
        <w:jc w:val="both"/>
        <w:rPr>
          <w:rFonts w:ascii="Calibri" w:hAnsi="Calibri" w:cs="Calibri"/>
          <w:sz w:val="20"/>
          <w:szCs w:val="20"/>
        </w:rPr>
      </w:pPr>
      <w:r w:rsidRPr="008F450D">
        <w:rPr>
          <w:rFonts w:ascii="Calibri" w:hAnsi="Calibri" w:cs="Calibri"/>
          <w:sz w:val="20"/>
          <w:szCs w:val="20"/>
        </w:rPr>
        <w:lastRenderedPageBreak/>
        <w:t>1.</w:t>
      </w:r>
      <w:r w:rsidR="007D5382" w:rsidRPr="008F450D">
        <w:rPr>
          <w:rFonts w:ascii="Calibri" w:hAnsi="Calibri" w:cs="Calibri"/>
          <w:sz w:val="20"/>
          <w:szCs w:val="20"/>
        </w:rPr>
        <w:t>8</w:t>
      </w:r>
      <w:r w:rsidRPr="008F450D">
        <w:rPr>
          <w:rFonts w:ascii="Calibri" w:hAnsi="Calibri" w:cs="Calibri"/>
          <w:sz w:val="20"/>
          <w:szCs w:val="20"/>
        </w:rPr>
        <w:t xml:space="preserve"> I Contitolari curano in sinergia gli adempimenti derivanti dalla normativa in materia di protezione dei dati personali. È compito di ciascun Contitolare verificare l’osservanza degli obblighi in materia di protezione dei dati personali presso le proprie sedi.</w:t>
      </w:r>
    </w:p>
    <w:p w14:paraId="3C4F26FB" w14:textId="30ACE5E8" w:rsidR="00AC2ED8" w:rsidRPr="008F450D" w:rsidRDefault="00AC2ED8" w:rsidP="00E00ABC">
      <w:pPr>
        <w:jc w:val="both"/>
        <w:rPr>
          <w:rFonts w:ascii="Calibri" w:hAnsi="Calibri" w:cs="Calibri"/>
          <w:sz w:val="20"/>
          <w:szCs w:val="20"/>
        </w:rPr>
      </w:pPr>
      <w:r w:rsidRPr="008F450D">
        <w:rPr>
          <w:rFonts w:ascii="Calibri" w:hAnsi="Calibri" w:cs="Calibri"/>
          <w:sz w:val="20"/>
          <w:szCs w:val="20"/>
        </w:rPr>
        <w:t>1.</w:t>
      </w:r>
      <w:r w:rsidR="007D5382" w:rsidRPr="008F450D">
        <w:rPr>
          <w:rFonts w:ascii="Calibri" w:hAnsi="Calibri" w:cs="Calibri"/>
          <w:sz w:val="20"/>
          <w:szCs w:val="20"/>
        </w:rPr>
        <w:t>9</w:t>
      </w:r>
      <w:r w:rsidRPr="008F450D">
        <w:rPr>
          <w:rFonts w:ascii="Calibri" w:hAnsi="Calibri" w:cs="Calibri"/>
          <w:sz w:val="20"/>
          <w:szCs w:val="20"/>
        </w:rPr>
        <w:t xml:space="preserve"> È definito Gestore Tecnologico il soggetto che gestisce uno o più dei servizi di seguito indicati:</w:t>
      </w:r>
    </w:p>
    <w:p w14:paraId="43973B0F" w14:textId="77777777" w:rsidR="00AC2ED8" w:rsidRPr="008F450D" w:rsidRDefault="00AC2ED8" w:rsidP="00E00ABC">
      <w:pPr>
        <w:jc w:val="both"/>
        <w:rPr>
          <w:rFonts w:ascii="Calibri" w:hAnsi="Calibri" w:cs="Calibri"/>
          <w:sz w:val="20"/>
          <w:szCs w:val="20"/>
        </w:rPr>
      </w:pPr>
      <w:r w:rsidRPr="008F450D">
        <w:rPr>
          <w:rFonts w:ascii="Calibri" w:hAnsi="Calibri" w:cs="Calibri"/>
          <w:sz w:val="20"/>
          <w:szCs w:val="20"/>
        </w:rPr>
        <w:t>- i servizi sistemistici;</w:t>
      </w:r>
    </w:p>
    <w:p w14:paraId="1BC17A0E" w14:textId="77777777" w:rsidR="00AC2ED8" w:rsidRPr="008F450D" w:rsidRDefault="00AC2ED8" w:rsidP="00E00ABC">
      <w:pPr>
        <w:jc w:val="both"/>
        <w:rPr>
          <w:rFonts w:ascii="Calibri" w:hAnsi="Calibri" w:cs="Calibri"/>
          <w:sz w:val="20"/>
          <w:szCs w:val="20"/>
        </w:rPr>
      </w:pPr>
      <w:r w:rsidRPr="008F450D">
        <w:rPr>
          <w:rFonts w:ascii="Calibri" w:hAnsi="Calibri" w:cs="Calibri"/>
          <w:sz w:val="20"/>
          <w:szCs w:val="20"/>
        </w:rPr>
        <w:t>- servizi infrastrutturali;</w:t>
      </w:r>
    </w:p>
    <w:p w14:paraId="68742920" w14:textId="7B511CF0" w:rsidR="00AC2ED8" w:rsidRPr="008F450D" w:rsidRDefault="00AC2ED8" w:rsidP="00E00ABC">
      <w:pPr>
        <w:jc w:val="both"/>
        <w:rPr>
          <w:rFonts w:ascii="Calibri" w:hAnsi="Calibri" w:cs="Calibri"/>
          <w:sz w:val="20"/>
          <w:szCs w:val="20"/>
        </w:rPr>
      </w:pPr>
      <w:r w:rsidRPr="008F450D">
        <w:rPr>
          <w:rFonts w:ascii="Calibri" w:hAnsi="Calibri" w:cs="Calibri"/>
          <w:sz w:val="20"/>
          <w:szCs w:val="20"/>
        </w:rPr>
        <w:t>- l’assegnazione credenziali e l’assistenza tecnica agli utenti;</w:t>
      </w:r>
    </w:p>
    <w:p w14:paraId="4B5A99C0" w14:textId="77777777" w:rsidR="00AC2ED8" w:rsidRPr="008F450D" w:rsidRDefault="00AC2ED8" w:rsidP="00E00ABC">
      <w:pPr>
        <w:jc w:val="both"/>
        <w:rPr>
          <w:rFonts w:ascii="Calibri" w:hAnsi="Calibri" w:cs="Calibri"/>
          <w:sz w:val="20"/>
          <w:szCs w:val="20"/>
        </w:rPr>
      </w:pPr>
      <w:r w:rsidRPr="008F450D">
        <w:rPr>
          <w:rFonts w:ascii="Calibri" w:hAnsi="Calibri" w:cs="Calibri"/>
          <w:sz w:val="20"/>
          <w:szCs w:val="20"/>
        </w:rPr>
        <w:t>- servizi applicativi riferiti ai servizi bibliotecari integrati.</w:t>
      </w:r>
    </w:p>
    <w:p w14:paraId="5A0A8100" w14:textId="2FDA83CB" w:rsidR="00AC2ED8" w:rsidRPr="008F450D" w:rsidRDefault="00AC2ED8" w:rsidP="00E00ABC">
      <w:pPr>
        <w:jc w:val="both"/>
        <w:rPr>
          <w:rFonts w:ascii="Calibri" w:hAnsi="Calibri" w:cs="Calibri"/>
          <w:sz w:val="20"/>
          <w:szCs w:val="20"/>
        </w:rPr>
      </w:pPr>
      <w:r w:rsidRPr="008F450D">
        <w:rPr>
          <w:rFonts w:ascii="Calibri" w:hAnsi="Calibri" w:cs="Calibri"/>
          <w:sz w:val="20"/>
          <w:szCs w:val="20"/>
        </w:rPr>
        <w:t>1.</w:t>
      </w:r>
      <w:r w:rsidR="007D5382" w:rsidRPr="008F450D">
        <w:rPr>
          <w:rFonts w:ascii="Calibri" w:hAnsi="Calibri" w:cs="Calibri"/>
          <w:sz w:val="20"/>
          <w:szCs w:val="20"/>
        </w:rPr>
        <w:t>10</w:t>
      </w:r>
      <w:r w:rsidRPr="008F450D">
        <w:rPr>
          <w:rFonts w:ascii="Calibri" w:hAnsi="Calibri" w:cs="Calibri"/>
          <w:sz w:val="20"/>
          <w:szCs w:val="20"/>
        </w:rPr>
        <w:t xml:space="preserve"> I Contitolari possono avvalersi di uno o più gestori tecnologici.</w:t>
      </w:r>
    </w:p>
    <w:p w14:paraId="6003D15D" w14:textId="0B512583" w:rsidR="00AC2ED8" w:rsidRPr="008F450D" w:rsidRDefault="00AC2ED8" w:rsidP="00E00ABC">
      <w:pPr>
        <w:jc w:val="both"/>
        <w:rPr>
          <w:rFonts w:ascii="Calibri" w:hAnsi="Calibri" w:cs="Calibri"/>
          <w:sz w:val="20"/>
          <w:szCs w:val="20"/>
        </w:rPr>
      </w:pPr>
      <w:r w:rsidRPr="008F450D">
        <w:rPr>
          <w:rFonts w:ascii="Calibri" w:hAnsi="Calibri" w:cs="Calibri"/>
          <w:sz w:val="20"/>
          <w:szCs w:val="20"/>
        </w:rPr>
        <w:t>1.</w:t>
      </w:r>
      <w:r w:rsidR="007D5382" w:rsidRPr="008F450D">
        <w:rPr>
          <w:rFonts w:ascii="Calibri" w:hAnsi="Calibri" w:cs="Calibri"/>
          <w:sz w:val="20"/>
          <w:szCs w:val="20"/>
        </w:rPr>
        <w:t>11</w:t>
      </w:r>
      <w:r w:rsidRPr="008F450D">
        <w:rPr>
          <w:rFonts w:ascii="Calibri" w:hAnsi="Calibri" w:cs="Calibri"/>
          <w:sz w:val="20"/>
          <w:szCs w:val="20"/>
        </w:rPr>
        <w:t>Tutte le interazioni in materia di protezione dei dati personali tra i Contitolari sono effettuate a mezzo posta elettronica.</w:t>
      </w:r>
    </w:p>
    <w:p w14:paraId="3AC1488D" w14:textId="77777777" w:rsidR="00D17EDF" w:rsidRPr="008F450D" w:rsidRDefault="00D17EDF" w:rsidP="00D17EDF">
      <w:pPr>
        <w:rPr>
          <w:rFonts w:ascii="Calibri" w:hAnsi="Calibri" w:cs="Calibri"/>
          <w:sz w:val="20"/>
          <w:szCs w:val="20"/>
          <w:u w:val="single"/>
        </w:rPr>
      </w:pPr>
    </w:p>
    <w:p w14:paraId="741E0EB5" w14:textId="01A1E455" w:rsidR="00AC2ED8" w:rsidRPr="008F450D" w:rsidRDefault="00AC2ED8" w:rsidP="00D17EDF">
      <w:pPr>
        <w:rPr>
          <w:rFonts w:ascii="Calibri" w:hAnsi="Calibri" w:cs="Calibri"/>
          <w:sz w:val="20"/>
          <w:szCs w:val="20"/>
          <w:u w:val="single"/>
        </w:rPr>
      </w:pPr>
      <w:r w:rsidRPr="008F450D">
        <w:rPr>
          <w:rFonts w:ascii="Calibri" w:hAnsi="Calibri" w:cs="Calibri"/>
          <w:sz w:val="20"/>
          <w:szCs w:val="20"/>
          <w:u w:val="single"/>
        </w:rPr>
        <w:t xml:space="preserve">Art. </w:t>
      </w:r>
      <w:r w:rsidR="00F56E3C" w:rsidRPr="008F450D">
        <w:rPr>
          <w:rFonts w:ascii="Calibri" w:hAnsi="Calibri" w:cs="Calibri"/>
          <w:sz w:val="20"/>
          <w:szCs w:val="20"/>
          <w:u w:val="single"/>
        </w:rPr>
        <w:t>2</w:t>
      </w:r>
      <w:r w:rsidRPr="008F450D">
        <w:rPr>
          <w:rFonts w:ascii="Calibri" w:hAnsi="Calibri" w:cs="Calibri"/>
          <w:sz w:val="20"/>
          <w:szCs w:val="20"/>
          <w:u w:val="single"/>
        </w:rPr>
        <w:t xml:space="preserve"> Il ruolo </w:t>
      </w:r>
      <w:r w:rsidR="004774AE" w:rsidRPr="008F450D">
        <w:rPr>
          <w:rFonts w:ascii="Calibri" w:hAnsi="Calibri" w:cs="Calibri"/>
          <w:sz w:val="20"/>
          <w:szCs w:val="20"/>
          <w:u w:val="single"/>
        </w:rPr>
        <w:t>del fornitore del Sistema</w:t>
      </w:r>
      <w:r w:rsidR="00E00ABC" w:rsidRPr="008F450D">
        <w:rPr>
          <w:rFonts w:ascii="Calibri" w:hAnsi="Calibri" w:cs="Calibri"/>
          <w:sz w:val="20"/>
          <w:szCs w:val="20"/>
          <w:u w:val="single"/>
        </w:rPr>
        <w:t xml:space="preserve"> informatico</w:t>
      </w:r>
      <w:r w:rsidR="004774AE" w:rsidRPr="008F450D">
        <w:rPr>
          <w:rFonts w:ascii="Calibri" w:hAnsi="Calibri" w:cs="Calibri"/>
          <w:sz w:val="20"/>
          <w:szCs w:val="20"/>
          <w:u w:val="single"/>
        </w:rPr>
        <w:t xml:space="preserve"> </w:t>
      </w:r>
      <w:r w:rsidR="00E00ABC" w:rsidRPr="008F450D">
        <w:rPr>
          <w:rFonts w:ascii="Calibri" w:hAnsi="Calibri" w:cs="Calibri"/>
          <w:sz w:val="20"/>
          <w:szCs w:val="20"/>
          <w:u w:val="single"/>
        </w:rPr>
        <w:t>di Gestione Integrata dei servizi bibliotecari</w:t>
      </w:r>
    </w:p>
    <w:p w14:paraId="40273E46" w14:textId="43F0B56D" w:rsidR="00AC2ED8" w:rsidRPr="008F450D" w:rsidRDefault="007C7DAA" w:rsidP="00E00ABC">
      <w:pPr>
        <w:jc w:val="both"/>
        <w:rPr>
          <w:rFonts w:ascii="Calibri" w:hAnsi="Calibri" w:cs="Calibri"/>
          <w:sz w:val="20"/>
          <w:szCs w:val="20"/>
        </w:rPr>
      </w:pPr>
      <w:r w:rsidRPr="008F450D">
        <w:rPr>
          <w:rFonts w:ascii="Calibri" w:hAnsi="Calibri" w:cs="Calibri"/>
          <w:sz w:val="20"/>
          <w:szCs w:val="20"/>
        </w:rPr>
        <w:t>2</w:t>
      </w:r>
      <w:r w:rsidR="00AC2ED8" w:rsidRPr="008F450D">
        <w:rPr>
          <w:rFonts w:ascii="Calibri" w:hAnsi="Calibri" w:cs="Calibri"/>
          <w:sz w:val="20"/>
          <w:szCs w:val="20"/>
        </w:rPr>
        <w:t xml:space="preserve">.1. Il fornitore del </w:t>
      </w:r>
      <w:r w:rsidR="00E00ABC" w:rsidRPr="008F450D">
        <w:rPr>
          <w:rFonts w:ascii="Calibri" w:hAnsi="Calibri" w:cs="Calibri"/>
          <w:sz w:val="20"/>
          <w:szCs w:val="20"/>
        </w:rPr>
        <w:t>Sistema informatico di Gestione Integrata dei servizi bibliotecari</w:t>
      </w:r>
      <w:r w:rsidR="00AC2ED8" w:rsidRPr="008F450D">
        <w:rPr>
          <w:rFonts w:ascii="Calibri" w:hAnsi="Calibri" w:cs="Calibri"/>
          <w:sz w:val="20"/>
          <w:szCs w:val="20"/>
        </w:rPr>
        <w:t>, ai fini della ripartizione di compiti e responsabilità in materia di protezione dei dati personali, è Responsabile del trattamento, ai sensi e per gli effetti dell’art. 28 del Regolamento UE n. 679/2016.</w:t>
      </w:r>
    </w:p>
    <w:p w14:paraId="3C8CDB79" w14:textId="3C498E26" w:rsidR="00AC2ED8" w:rsidRPr="008F450D" w:rsidRDefault="00AC2ED8" w:rsidP="00E00ABC">
      <w:pPr>
        <w:jc w:val="both"/>
        <w:rPr>
          <w:rFonts w:ascii="Calibri" w:hAnsi="Calibri" w:cs="Calibri"/>
          <w:sz w:val="20"/>
          <w:szCs w:val="20"/>
        </w:rPr>
      </w:pPr>
      <w:r w:rsidRPr="008F450D">
        <w:rPr>
          <w:rFonts w:ascii="Calibri" w:hAnsi="Calibri" w:cs="Calibri"/>
          <w:sz w:val="20"/>
          <w:szCs w:val="20"/>
        </w:rPr>
        <w:t xml:space="preserve">Il Fornitore del </w:t>
      </w:r>
      <w:r w:rsidR="00A769AC" w:rsidRPr="008F450D">
        <w:rPr>
          <w:rFonts w:ascii="Calibri" w:hAnsi="Calibri" w:cs="Calibri"/>
          <w:sz w:val="20"/>
          <w:szCs w:val="20"/>
        </w:rPr>
        <w:t>Sistema</w:t>
      </w:r>
      <w:r w:rsidR="00E00ABC" w:rsidRPr="008F450D">
        <w:rPr>
          <w:rFonts w:ascii="Calibri" w:hAnsi="Calibri" w:cs="Calibri"/>
          <w:sz w:val="20"/>
          <w:szCs w:val="20"/>
        </w:rPr>
        <w:t xml:space="preserve"> informatico</w:t>
      </w:r>
      <w:r w:rsidR="00A769AC" w:rsidRPr="008F450D">
        <w:rPr>
          <w:rFonts w:ascii="Calibri" w:hAnsi="Calibri" w:cs="Calibri"/>
          <w:sz w:val="20"/>
          <w:szCs w:val="20"/>
        </w:rPr>
        <w:t xml:space="preserve"> </w:t>
      </w:r>
      <w:r w:rsidR="00E00ABC" w:rsidRPr="008F450D">
        <w:rPr>
          <w:rFonts w:ascii="Calibri" w:hAnsi="Calibri" w:cs="Calibri"/>
          <w:sz w:val="20"/>
          <w:szCs w:val="20"/>
        </w:rPr>
        <w:t>di</w:t>
      </w:r>
      <w:r w:rsidR="00A769AC" w:rsidRPr="008F450D">
        <w:rPr>
          <w:rFonts w:ascii="Calibri" w:hAnsi="Calibri" w:cs="Calibri"/>
          <w:sz w:val="20"/>
          <w:szCs w:val="20"/>
        </w:rPr>
        <w:t xml:space="preserve"> Gestione </w:t>
      </w:r>
      <w:r w:rsidR="00E00ABC" w:rsidRPr="008F450D">
        <w:rPr>
          <w:rFonts w:ascii="Calibri" w:hAnsi="Calibri" w:cs="Calibri"/>
          <w:sz w:val="20"/>
          <w:szCs w:val="20"/>
        </w:rPr>
        <w:t xml:space="preserve">Integrata </w:t>
      </w:r>
      <w:r w:rsidR="00A769AC" w:rsidRPr="008F450D">
        <w:rPr>
          <w:rFonts w:ascii="Calibri" w:hAnsi="Calibri" w:cs="Calibri"/>
          <w:sz w:val="20"/>
          <w:szCs w:val="20"/>
        </w:rPr>
        <w:t>(CLAVIS)</w:t>
      </w:r>
      <w:r w:rsidRPr="008F450D">
        <w:rPr>
          <w:rFonts w:ascii="Calibri" w:hAnsi="Calibri" w:cs="Calibri"/>
          <w:sz w:val="20"/>
          <w:szCs w:val="20"/>
        </w:rPr>
        <w:t>:</w:t>
      </w:r>
    </w:p>
    <w:p w14:paraId="60679D40" w14:textId="2A6C7EC4" w:rsidR="00AC2ED8" w:rsidRPr="008F450D" w:rsidRDefault="00AC2ED8" w:rsidP="00E00ABC">
      <w:pPr>
        <w:jc w:val="both"/>
        <w:rPr>
          <w:rFonts w:ascii="Calibri" w:hAnsi="Calibri" w:cs="Calibri"/>
          <w:sz w:val="20"/>
          <w:szCs w:val="20"/>
        </w:rPr>
      </w:pPr>
      <w:r w:rsidRPr="008F450D">
        <w:rPr>
          <w:rFonts w:ascii="Calibri" w:hAnsi="Calibri" w:cs="Calibri"/>
          <w:sz w:val="20"/>
          <w:szCs w:val="20"/>
        </w:rPr>
        <w:t>a. effettua l’attività di progettazione, sviluppo e manutenzione evolutiva, secondo le specifiche</w:t>
      </w:r>
      <w:r w:rsidR="004774AE" w:rsidRPr="008F450D">
        <w:rPr>
          <w:rFonts w:ascii="Calibri" w:hAnsi="Calibri" w:cs="Calibri"/>
          <w:sz w:val="20"/>
          <w:szCs w:val="20"/>
        </w:rPr>
        <w:t xml:space="preserve"> </w:t>
      </w:r>
      <w:r w:rsidRPr="008F450D">
        <w:rPr>
          <w:rFonts w:ascii="Calibri" w:hAnsi="Calibri" w:cs="Calibri"/>
          <w:sz w:val="20"/>
          <w:szCs w:val="20"/>
        </w:rPr>
        <w:t>funzionali adottate d'intesa con l</w:t>
      </w:r>
      <w:r w:rsidR="00A769AC" w:rsidRPr="008F450D">
        <w:rPr>
          <w:rFonts w:ascii="Calibri" w:hAnsi="Calibri" w:cs="Calibri"/>
          <w:sz w:val="20"/>
          <w:szCs w:val="20"/>
        </w:rPr>
        <w:t>a RBM</w:t>
      </w:r>
      <w:r w:rsidRPr="008F450D">
        <w:rPr>
          <w:rFonts w:ascii="Calibri" w:hAnsi="Calibri" w:cs="Calibri"/>
          <w:sz w:val="20"/>
          <w:szCs w:val="20"/>
        </w:rPr>
        <w:t>, in aderenza alle Linee Guida di sicurezza nello sviluppo</w:t>
      </w:r>
      <w:r w:rsidR="004774AE" w:rsidRPr="008F450D">
        <w:rPr>
          <w:rFonts w:ascii="Calibri" w:hAnsi="Calibri" w:cs="Calibri"/>
          <w:sz w:val="20"/>
          <w:szCs w:val="20"/>
        </w:rPr>
        <w:t xml:space="preserve"> </w:t>
      </w:r>
      <w:r w:rsidRPr="008F450D">
        <w:rPr>
          <w:rFonts w:ascii="Calibri" w:hAnsi="Calibri" w:cs="Calibri"/>
          <w:sz w:val="20"/>
          <w:szCs w:val="20"/>
        </w:rPr>
        <w:t>delle applicazioni pubblicate da AGID e, in ogni caso, garantendo misure di sicurezza adeguate ai</w:t>
      </w:r>
      <w:r w:rsidR="004774AE" w:rsidRPr="008F450D">
        <w:rPr>
          <w:rFonts w:ascii="Calibri" w:hAnsi="Calibri" w:cs="Calibri"/>
          <w:sz w:val="20"/>
          <w:szCs w:val="20"/>
        </w:rPr>
        <w:t xml:space="preserve"> </w:t>
      </w:r>
      <w:r w:rsidRPr="008F450D">
        <w:rPr>
          <w:rFonts w:ascii="Calibri" w:hAnsi="Calibri" w:cs="Calibri"/>
          <w:sz w:val="20"/>
          <w:szCs w:val="20"/>
        </w:rPr>
        <w:t>rischi correlati ai trattamenti;</w:t>
      </w:r>
    </w:p>
    <w:p w14:paraId="679EE75D" w14:textId="2D99A3A3" w:rsidR="00AC2ED8" w:rsidRPr="008F450D" w:rsidRDefault="00AC2ED8" w:rsidP="00E00ABC">
      <w:pPr>
        <w:jc w:val="both"/>
        <w:rPr>
          <w:rFonts w:ascii="Calibri" w:hAnsi="Calibri" w:cs="Calibri"/>
          <w:sz w:val="20"/>
          <w:szCs w:val="20"/>
        </w:rPr>
      </w:pPr>
      <w:r w:rsidRPr="008F450D">
        <w:rPr>
          <w:rFonts w:ascii="Calibri" w:hAnsi="Calibri" w:cs="Calibri"/>
          <w:sz w:val="20"/>
          <w:szCs w:val="20"/>
        </w:rPr>
        <w:t>b. nella sua qualità di Responsabile del trattamento ex art. 28 del Regolamento UE 2016/679,</w:t>
      </w:r>
      <w:r w:rsidR="00A769AC" w:rsidRPr="008F450D">
        <w:rPr>
          <w:rFonts w:ascii="Calibri" w:hAnsi="Calibri" w:cs="Calibri"/>
          <w:sz w:val="20"/>
          <w:szCs w:val="20"/>
        </w:rPr>
        <w:t xml:space="preserve"> </w:t>
      </w:r>
      <w:r w:rsidRPr="008F450D">
        <w:rPr>
          <w:rFonts w:ascii="Calibri" w:hAnsi="Calibri" w:cs="Calibri"/>
          <w:sz w:val="20"/>
          <w:szCs w:val="20"/>
        </w:rPr>
        <w:t>tratta i Dati personali solo ai fini dell’esecuzione dell’oggetto del contratto di affidamento delle</w:t>
      </w:r>
      <w:r w:rsidR="00A769AC" w:rsidRPr="008F450D">
        <w:rPr>
          <w:rFonts w:ascii="Calibri" w:hAnsi="Calibri" w:cs="Calibri"/>
          <w:sz w:val="20"/>
          <w:szCs w:val="20"/>
        </w:rPr>
        <w:t xml:space="preserve"> </w:t>
      </w:r>
      <w:r w:rsidRPr="008F450D">
        <w:rPr>
          <w:rFonts w:ascii="Calibri" w:hAnsi="Calibri" w:cs="Calibri"/>
          <w:sz w:val="20"/>
          <w:szCs w:val="20"/>
        </w:rPr>
        <w:t>attività di progettazione, sviluppo e manutenzione evolutiva</w:t>
      </w:r>
      <w:r w:rsidR="00A769AC" w:rsidRPr="008F450D">
        <w:rPr>
          <w:rFonts w:ascii="Calibri" w:hAnsi="Calibri" w:cs="Calibri"/>
          <w:sz w:val="20"/>
          <w:szCs w:val="20"/>
        </w:rPr>
        <w:t>;</w:t>
      </w:r>
    </w:p>
    <w:p w14:paraId="76DE236F" w14:textId="55333241" w:rsidR="00AC2ED8" w:rsidRPr="008F450D" w:rsidRDefault="00AC2ED8" w:rsidP="00E00ABC">
      <w:pPr>
        <w:jc w:val="both"/>
        <w:rPr>
          <w:rFonts w:ascii="Calibri" w:hAnsi="Calibri" w:cs="Calibri"/>
          <w:sz w:val="20"/>
          <w:szCs w:val="20"/>
        </w:rPr>
      </w:pPr>
      <w:r w:rsidRPr="008F450D">
        <w:rPr>
          <w:rFonts w:ascii="Calibri" w:hAnsi="Calibri" w:cs="Calibri"/>
          <w:sz w:val="20"/>
          <w:szCs w:val="20"/>
        </w:rPr>
        <w:t>c. non trasferisce i Dati personali a soggetti terzi, se non a fronte di quanto disciplinato nel</w:t>
      </w:r>
      <w:r w:rsidR="00A769AC" w:rsidRPr="008F450D">
        <w:rPr>
          <w:rFonts w:ascii="Calibri" w:hAnsi="Calibri" w:cs="Calibri"/>
          <w:sz w:val="20"/>
          <w:szCs w:val="20"/>
        </w:rPr>
        <w:t xml:space="preserve"> </w:t>
      </w:r>
      <w:r w:rsidRPr="008F450D">
        <w:rPr>
          <w:rFonts w:ascii="Calibri" w:hAnsi="Calibri" w:cs="Calibri"/>
          <w:sz w:val="20"/>
          <w:szCs w:val="20"/>
        </w:rPr>
        <w:t>presente accordo;</w:t>
      </w:r>
    </w:p>
    <w:p w14:paraId="0F92B4E4" w14:textId="57CE6E95" w:rsidR="00AC2ED8" w:rsidRPr="008F450D" w:rsidRDefault="00AC2ED8" w:rsidP="00E00ABC">
      <w:pPr>
        <w:jc w:val="both"/>
        <w:rPr>
          <w:rFonts w:ascii="Calibri" w:hAnsi="Calibri" w:cs="Calibri"/>
          <w:sz w:val="20"/>
          <w:szCs w:val="20"/>
        </w:rPr>
      </w:pPr>
      <w:r w:rsidRPr="008F450D">
        <w:rPr>
          <w:rFonts w:ascii="Calibri" w:hAnsi="Calibri" w:cs="Calibri"/>
          <w:sz w:val="20"/>
          <w:szCs w:val="20"/>
        </w:rPr>
        <w:t>d. adotta procedure atte a garantire l’aggiornamento, la modifica e la correzione, su richiesta del</w:t>
      </w:r>
      <w:r w:rsidR="00A769AC" w:rsidRPr="008F450D">
        <w:rPr>
          <w:rFonts w:ascii="Calibri" w:hAnsi="Calibri" w:cs="Calibri"/>
          <w:sz w:val="20"/>
          <w:szCs w:val="20"/>
        </w:rPr>
        <w:t xml:space="preserve"> coordinamento della RBM</w:t>
      </w:r>
      <w:r w:rsidRPr="008F450D">
        <w:rPr>
          <w:rFonts w:ascii="Calibri" w:hAnsi="Calibri" w:cs="Calibri"/>
          <w:sz w:val="20"/>
          <w:szCs w:val="20"/>
        </w:rPr>
        <w:t>;</w:t>
      </w:r>
    </w:p>
    <w:p w14:paraId="4FD941B4" w14:textId="12E80229" w:rsidR="00AC2ED8" w:rsidRPr="008F450D" w:rsidRDefault="00AC2ED8" w:rsidP="00E00ABC">
      <w:pPr>
        <w:jc w:val="both"/>
        <w:rPr>
          <w:rFonts w:ascii="Calibri" w:hAnsi="Calibri" w:cs="Calibri"/>
          <w:sz w:val="20"/>
          <w:szCs w:val="20"/>
        </w:rPr>
      </w:pPr>
      <w:r w:rsidRPr="008F450D">
        <w:rPr>
          <w:rFonts w:ascii="Calibri" w:hAnsi="Calibri" w:cs="Calibri"/>
          <w:sz w:val="20"/>
          <w:szCs w:val="20"/>
        </w:rPr>
        <w:t>e. assicura la massima collaborazione al fine dell’esperimento delle valutazioni di impatto ex art.</w:t>
      </w:r>
      <w:r w:rsidR="00A769AC" w:rsidRPr="008F450D">
        <w:rPr>
          <w:rFonts w:ascii="Calibri" w:hAnsi="Calibri" w:cs="Calibri"/>
          <w:sz w:val="20"/>
          <w:szCs w:val="20"/>
        </w:rPr>
        <w:t xml:space="preserve"> </w:t>
      </w:r>
      <w:r w:rsidRPr="008F450D">
        <w:rPr>
          <w:rFonts w:ascii="Calibri" w:hAnsi="Calibri" w:cs="Calibri"/>
          <w:sz w:val="20"/>
          <w:szCs w:val="20"/>
        </w:rPr>
        <w:t xml:space="preserve">35 del GDPR che </w:t>
      </w:r>
      <w:r w:rsidR="00A769AC" w:rsidRPr="008F450D">
        <w:rPr>
          <w:rFonts w:ascii="Calibri" w:hAnsi="Calibri" w:cs="Calibri"/>
          <w:sz w:val="20"/>
          <w:szCs w:val="20"/>
        </w:rPr>
        <w:t>la RBM</w:t>
      </w:r>
      <w:r w:rsidRPr="008F450D">
        <w:rPr>
          <w:rFonts w:ascii="Calibri" w:hAnsi="Calibri" w:cs="Calibri"/>
          <w:sz w:val="20"/>
          <w:szCs w:val="20"/>
        </w:rPr>
        <w:t xml:space="preserve"> intenderà esperire sui trattamenti che rivelano, a Suo insindacabile giudizio</w:t>
      </w:r>
      <w:r w:rsidR="00A769AC" w:rsidRPr="008F450D">
        <w:rPr>
          <w:rFonts w:ascii="Calibri" w:hAnsi="Calibri" w:cs="Calibri"/>
          <w:sz w:val="20"/>
          <w:szCs w:val="20"/>
        </w:rPr>
        <w:t xml:space="preserve"> </w:t>
      </w:r>
      <w:r w:rsidRPr="008F450D">
        <w:rPr>
          <w:rFonts w:ascii="Calibri" w:hAnsi="Calibri" w:cs="Calibri"/>
          <w:sz w:val="20"/>
          <w:szCs w:val="20"/>
        </w:rPr>
        <w:t>e a seguito di accordo con i contitolari, un rischio elevato per i diritti e le libertà delle persone</w:t>
      </w:r>
      <w:r w:rsidR="00A769AC" w:rsidRPr="008F450D">
        <w:rPr>
          <w:rFonts w:ascii="Calibri" w:hAnsi="Calibri" w:cs="Calibri"/>
          <w:sz w:val="20"/>
          <w:szCs w:val="20"/>
        </w:rPr>
        <w:t xml:space="preserve"> </w:t>
      </w:r>
      <w:r w:rsidRPr="008F450D">
        <w:rPr>
          <w:rFonts w:ascii="Calibri" w:hAnsi="Calibri" w:cs="Calibri"/>
          <w:sz w:val="20"/>
          <w:szCs w:val="20"/>
        </w:rPr>
        <w:t>fisiche;</w:t>
      </w:r>
    </w:p>
    <w:p w14:paraId="1226824D" w14:textId="21006A3E" w:rsidR="00AC2ED8" w:rsidRPr="008F450D" w:rsidRDefault="00AC2ED8" w:rsidP="00E00ABC">
      <w:pPr>
        <w:jc w:val="both"/>
        <w:rPr>
          <w:rFonts w:ascii="Calibri" w:hAnsi="Calibri" w:cs="Calibri"/>
          <w:sz w:val="20"/>
          <w:szCs w:val="20"/>
        </w:rPr>
      </w:pPr>
      <w:r w:rsidRPr="008F450D">
        <w:rPr>
          <w:rFonts w:ascii="Calibri" w:hAnsi="Calibri" w:cs="Calibri"/>
          <w:sz w:val="20"/>
          <w:szCs w:val="20"/>
        </w:rPr>
        <w:t>f. implementa appropriate misure di sicurezza, sia tecniche che organizzative, per proteggere i</w:t>
      </w:r>
      <w:r w:rsidR="00A769AC" w:rsidRPr="008F450D">
        <w:rPr>
          <w:rFonts w:ascii="Calibri" w:hAnsi="Calibri" w:cs="Calibri"/>
          <w:sz w:val="20"/>
          <w:szCs w:val="20"/>
        </w:rPr>
        <w:t xml:space="preserve"> </w:t>
      </w:r>
      <w:r w:rsidRPr="008F450D">
        <w:rPr>
          <w:rFonts w:ascii="Calibri" w:hAnsi="Calibri" w:cs="Calibri"/>
          <w:sz w:val="20"/>
          <w:szCs w:val="20"/>
        </w:rPr>
        <w:t>dati personali da eventuali distruzioni o perdite di natura illecita o accidentale, danni, alterazioni,</w:t>
      </w:r>
      <w:r w:rsidR="00A769AC" w:rsidRPr="008F450D">
        <w:rPr>
          <w:rFonts w:ascii="Calibri" w:hAnsi="Calibri" w:cs="Calibri"/>
          <w:sz w:val="20"/>
          <w:szCs w:val="20"/>
        </w:rPr>
        <w:t xml:space="preserve"> </w:t>
      </w:r>
      <w:r w:rsidRPr="008F450D">
        <w:rPr>
          <w:rFonts w:ascii="Calibri" w:hAnsi="Calibri" w:cs="Calibri"/>
          <w:sz w:val="20"/>
          <w:szCs w:val="20"/>
        </w:rPr>
        <w:t>divulgazioni o accessi non autorizzati;</w:t>
      </w:r>
    </w:p>
    <w:p w14:paraId="1B32C634" w14:textId="3BE26642" w:rsidR="00AC2ED8" w:rsidRPr="008F450D" w:rsidRDefault="00A769AC" w:rsidP="00E00ABC">
      <w:pPr>
        <w:jc w:val="both"/>
        <w:rPr>
          <w:rFonts w:ascii="Calibri" w:hAnsi="Calibri" w:cs="Calibri"/>
          <w:sz w:val="20"/>
          <w:szCs w:val="20"/>
        </w:rPr>
      </w:pPr>
      <w:r w:rsidRPr="008F450D">
        <w:rPr>
          <w:rFonts w:ascii="Calibri" w:hAnsi="Calibri" w:cs="Calibri"/>
          <w:sz w:val="20"/>
          <w:szCs w:val="20"/>
        </w:rPr>
        <w:t>g</w:t>
      </w:r>
      <w:r w:rsidR="00AC2ED8" w:rsidRPr="008F450D">
        <w:rPr>
          <w:rFonts w:ascii="Calibri" w:hAnsi="Calibri" w:cs="Calibri"/>
          <w:sz w:val="20"/>
          <w:szCs w:val="20"/>
        </w:rPr>
        <w:t>. dà attuazione alla prescrizione di cui al punto 2 lettera e) “Verifica delle attività” del</w:t>
      </w:r>
      <w:r w:rsidRPr="008F450D">
        <w:rPr>
          <w:rFonts w:ascii="Calibri" w:hAnsi="Calibri" w:cs="Calibri"/>
          <w:sz w:val="20"/>
          <w:szCs w:val="20"/>
        </w:rPr>
        <w:t xml:space="preserve"> </w:t>
      </w:r>
      <w:r w:rsidR="00AC2ED8" w:rsidRPr="008F450D">
        <w:rPr>
          <w:rFonts w:ascii="Calibri" w:hAnsi="Calibri" w:cs="Calibri"/>
          <w:sz w:val="20"/>
          <w:szCs w:val="20"/>
        </w:rPr>
        <w:t>Provvedimento del Garante per la protezione dei dati personali del 27 novembre 2008 “Misure e</w:t>
      </w:r>
      <w:r w:rsidRPr="008F450D">
        <w:rPr>
          <w:rFonts w:ascii="Calibri" w:hAnsi="Calibri" w:cs="Calibri"/>
          <w:sz w:val="20"/>
          <w:szCs w:val="20"/>
        </w:rPr>
        <w:t xml:space="preserve"> </w:t>
      </w:r>
      <w:r w:rsidR="00AC2ED8" w:rsidRPr="008F450D">
        <w:rPr>
          <w:rFonts w:ascii="Calibri" w:hAnsi="Calibri" w:cs="Calibri"/>
          <w:sz w:val="20"/>
          <w:szCs w:val="20"/>
        </w:rPr>
        <w:t>accorgimenti prescritti ai titolari dei trattamenti effettuati con strumenti elettronici relativamente</w:t>
      </w:r>
      <w:r w:rsidRPr="008F450D">
        <w:rPr>
          <w:rFonts w:ascii="Calibri" w:hAnsi="Calibri" w:cs="Calibri"/>
          <w:sz w:val="20"/>
          <w:szCs w:val="20"/>
        </w:rPr>
        <w:t xml:space="preserve"> </w:t>
      </w:r>
      <w:r w:rsidR="00AC2ED8" w:rsidRPr="008F450D">
        <w:rPr>
          <w:rFonts w:ascii="Calibri" w:hAnsi="Calibri" w:cs="Calibri"/>
          <w:sz w:val="20"/>
          <w:szCs w:val="20"/>
        </w:rPr>
        <w:t>alle attribuzioni delle funzioni di amministratore di sistema” dando evidenza ai Contitolari delle</w:t>
      </w:r>
      <w:r w:rsidRPr="008F450D">
        <w:rPr>
          <w:rFonts w:ascii="Calibri" w:hAnsi="Calibri" w:cs="Calibri"/>
          <w:sz w:val="20"/>
          <w:szCs w:val="20"/>
        </w:rPr>
        <w:t xml:space="preserve"> </w:t>
      </w:r>
      <w:r w:rsidR="00AC2ED8" w:rsidRPr="008F450D">
        <w:rPr>
          <w:rFonts w:ascii="Calibri" w:hAnsi="Calibri" w:cs="Calibri"/>
          <w:sz w:val="20"/>
          <w:szCs w:val="20"/>
        </w:rPr>
        <w:t>nomine degli Amministratori di sistema effettuate in conformità al sopracitato Provvedimento del</w:t>
      </w:r>
      <w:r w:rsidRPr="008F450D">
        <w:rPr>
          <w:rFonts w:ascii="Calibri" w:hAnsi="Calibri" w:cs="Calibri"/>
          <w:sz w:val="20"/>
          <w:szCs w:val="20"/>
        </w:rPr>
        <w:t xml:space="preserve"> </w:t>
      </w:r>
      <w:r w:rsidR="00AC2ED8" w:rsidRPr="008F450D">
        <w:rPr>
          <w:rFonts w:ascii="Calibri" w:hAnsi="Calibri" w:cs="Calibri"/>
          <w:sz w:val="20"/>
          <w:szCs w:val="20"/>
        </w:rPr>
        <w:t>Garante per la protezione dei dati personali;</w:t>
      </w:r>
    </w:p>
    <w:p w14:paraId="36CFA113" w14:textId="06AA1A7A" w:rsidR="00AC2ED8" w:rsidRPr="008F450D" w:rsidRDefault="00F56E3C" w:rsidP="00E00ABC">
      <w:pPr>
        <w:jc w:val="both"/>
        <w:rPr>
          <w:rFonts w:ascii="Calibri" w:hAnsi="Calibri" w:cs="Calibri"/>
          <w:sz w:val="20"/>
          <w:szCs w:val="20"/>
        </w:rPr>
      </w:pPr>
      <w:r w:rsidRPr="008F450D">
        <w:rPr>
          <w:rFonts w:ascii="Calibri" w:hAnsi="Calibri" w:cs="Calibri"/>
          <w:sz w:val="20"/>
          <w:szCs w:val="20"/>
        </w:rPr>
        <w:t>h</w:t>
      </w:r>
      <w:r w:rsidR="00AC2ED8" w:rsidRPr="008F450D">
        <w:rPr>
          <w:rFonts w:ascii="Calibri" w:hAnsi="Calibri" w:cs="Calibri"/>
          <w:sz w:val="20"/>
          <w:szCs w:val="20"/>
        </w:rPr>
        <w:t>. assicura massima cooperazione e assistenza al fine di dare effettività alle azioni di mitigazione</w:t>
      </w:r>
      <w:r w:rsidR="00E00ABC" w:rsidRPr="008F450D">
        <w:rPr>
          <w:rFonts w:ascii="Calibri" w:hAnsi="Calibri" w:cs="Calibri"/>
          <w:sz w:val="20"/>
          <w:szCs w:val="20"/>
        </w:rPr>
        <w:t xml:space="preserve"> </w:t>
      </w:r>
      <w:r w:rsidR="00AC2ED8" w:rsidRPr="008F450D">
        <w:rPr>
          <w:rFonts w:ascii="Calibri" w:hAnsi="Calibri" w:cs="Calibri"/>
          <w:sz w:val="20"/>
          <w:szCs w:val="20"/>
        </w:rPr>
        <w:t>previste dal Polo per affrontare rischi correlati al trattamento;</w:t>
      </w:r>
    </w:p>
    <w:p w14:paraId="69B2460F" w14:textId="1D06F585" w:rsidR="00AC2ED8" w:rsidRPr="008F450D" w:rsidRDefault="00AC2ED8" w:rsidP="00E00ABC">
      <w:pPr>
        <w:jc w:val="both"/>
        <w:rPr>
          <w:rFonts w:ascii="Calibri" w:hAnsi="Calibri" w:cs="Calibri"/>
          <w:sz w:val="20"/>
          <w:szCs w:val="20"/>
          <w:u w:val="single"/>
        </w:rPr>
      </w:pPr>
      <w:r w:rsidRPr="008F450D">
        <w:rPr>
          <w:rFonts w:ascii="Calibri" w:hAnsi="Calibri" w:cs="Calibri"/>
          <w:sz w:val="20"/>
          <w:szCs w:val="20"/>
          <w:u w:val="single"/>
        </w:rPr>
        <w:t xml:space="preserve">Art. </w:t>
      </w:r>
      <w:r w:rsidR="007C7DAA" w:rsidRPr="008F450D">
        <w:rPr>
          <w:rFonts w:ascii="Calibri" w:hAnsi="Calibri" w:cs="Calibri"/>
          <w:sz w:val="20"/>
          <w:szCs w:val="20"/>
          <w:u w:val="single"/>
        </w:rPr>
        <w:t>3</w:t>
      </w:r>
      <w:r w:rsidRPr="008F450D">
        <w:rPr>
          <w:rFonts w:ascii="Calibri" w:hAnsi="Calibri" w:cs="Calibri"/>
          <w:sz w:val="20"/>
          <w:szCs w:val="20"/>
          <w:u w:val="single"/>
        </w:rPr>
        <w:t xml:space="preserve"> Il ruolo de</w:t>
      </w:r>
      <w:r w:rsidR="00D17EDF" w:rsidRPr="008F450D">
        <w:rPr>
          <w:rFonts w:ascii="Calibri" w:hAnsi="Calibri" w:cs="Calibri"/>
          <w:sz w:val="20"/>
          <w:szCs w:val="20"/>
          <w:u w:val="single"/>
        </w:rPr>
        <w:t>gli enti sottoscrittori</w:t>
      </w:r>
    </w:p>
    <w:p w14:paraId="7736AD59" w14:textId="0C8137E6" w:rsidR="00AC2ED8" w:rsidRPr="008F450D" w:rsidRDefault="007C7DAA" w:rsidP="00E00ABC">
      <w:pPr>
        <w:jc w:val="both"/>
        <w:rPr>
          <w:rFonts w:ascii="Calibri" w:hAnsi="Calibri" w:cs="Calibri"/>
          <w:sz w:val="20"/>
          <w:szCs w:val="20"/>
        </w:rPr>
      </w:pPr>
      <w:r w:rsidRPr="008F450D">
        <w:rPr>
          <w:rFonts w:ascii="Calibri" w:hAnsi="Calibri" w:cs="Calibri"/>
          <w:sz w:val="20"/>
          <w:szCs w:val="20"/>
        </w:rPr>
        <w:t>3</w:t>
      </w:r>
      <w:r w:rsidR="00AC2ED8" w:rsidRPr="008F450D">
        <w:rPr>
          <w:rFonts w:ascii="Calibri" w:hAnsi="Calibri" w:cs="Calibri"/>
          <w:sz w:val="20"/>
          <w:szCs w:val="20"/>
        </w:rPr>
        <w:t>.1</w:t>
      </w:r>
      <w:r w:rsidR="00D17EDF" w:rsidRPr="008F450D">
        <w:rPr>
          <w:rFonts w:ascii="Calibri" w:hAnsi="Calibri" w:cs="Calibri"/>
          <w:sz w:val="20"/>
          <w:szCs w:val="20"/>
        </w:rPr>
        <w:t xml:space="preserve"> Gli enti sottoscrittori</w:t>
      </w:r>
      <w:r w:rsidR="00AC2ED8" w:rsidRPr="008F450D">
        <w:rPr>
          <w:rFonts w:ascii="Calibri" w:hAnsi="Calibri" w:cs="Calibri"/>
          <w:sz w:val="20"/>
          <w:szCs w:val="20"/>
        </w:rPr>
        <w:t>, ai fini della ripartizione di compiti e responsabilità in materia di protezione dei dati personali, sono Responsabili del trattamento, ai sensi e per gli effetti dell’art. 28 del Regolamento UE n. 679/2016.</w:t>
      </w:r>
    </w:p>
    <w:p w14:paraId="29F35BAD" w14:textId="0E0C64BC" w:rsidR="00AC2ED8" w:rsidRPr="008F450D" w:rsidRDefault="00AC2ED8" w:rsidP="00E00ABC">
      <w:pPr>
        <w:jc w:val="both"/>
        <w:rPr>
          <w:rFonts w:ascii="Calibri" w:hAnsi="Calibri" w:cs="Calibri"/>
          <w:sz w:val="20"/>
          <w:szCs w:val="20"/>
        </w:rPr>
      </w:pPr>
      <w:r w:rsidRPr="008F450D">
        <w:rPr>
          <w:rFonts w:ascii="Calibri" w:hAnsi="Calibri" w:cs="Calibri"/>
          <w:sz w:val="20"/>
          <w:szCs w:val="20"/>
        </w:rPr>
        <w:lastRenderedPageBreak/>
        <w:t>3</w:t>
      </w:r>
      <w:r w:rsidR="007C7DAA" w:rsidRPr="008F450D">
        <w:rPr>
          <w:rFonts w:ascii="Calibri" w:hAnsi="Calibri" w:cs="Calibri"/>
          <w:sz w:val="20"/>
          <w:szCs w:val="20"/>
        </w:rPr>
        <w:t>.3</w:t>
      </w:r>
      <w:r w:rsidRPr="008F450D">
        <w:rPr>
          <w:rFonts w:ascii="Calibri" w:hAnsi="Calibri" w:cs="Calibri"/>
          <w:sz w:val="20"/>
          <w:szCs w:val="20"/>
        </w:rPr>
        <w:t xml:space="preserve"> </w:t>
      </w:r>
      <w:r w:rsidR="00D17EDF" w:rsidRPr="008F450D">
        <w:rPr>
          <w:rFonts w:ascii="Calibri" w:hAnsi="Calibri" w:cs="Calibri"/>
          <w:sz w:val="20"/>
          <w:szCs w:val="20"/>
        </w:rPr>
        <w:t>Gli enti sottoscrittori</w:t>
      </w:r>
      <w:r w:rsidRPr="008F450D">
        <w:rPr>
          <w:rFonts w:ascii="Calibri" w:hAnsi="Calibri" w:cs="Calibri"/>
          <w:sz w:val="20"/>
          <w:szCs w:val="20"/>
        </w:rPr>
        <w:t xml:space="preserve"> sono autorizzati alla designazione di altri responsabili del trattamento</w:t>
      </w:r>
      <w:r w:rsidR="00E00ABC" w:rsidRPr="008F450D">
        <w:rPr>
          <w:rFonts w:ascii="Calibri" w:hAnsi="Calibri" w:cs="Calibri"/>
          <w:sz w:val="20"/>
          <w:szCs w:val="20"/>
        </w:rPr>
        <w:t xml:space="preserve"> </w:t>
      </w:r>
      <w:r w:rsidRPr="008F450D">
        <w:rPr>
          <w:rFonts w:ascii="Calibri" w:hAnsi="Calibri" w:cs="Calibri"/>
          <w:sz w:val="20"/>
          <w:szCs w:val="20"/>
        </w:rPr>
        <w:t>(d’ora in poi anche “sub-responsabili”), a condizione che siano imposti agli stessi condizioni vincolanti in materia di trattamento dei dati personali</w:t>
      </w:r>
      <w:r w:rsidR="007C7DAA" w:rsidRPr="008F450D">
        <w:rPr>
          <w:rFonts w:ascii="Calibri" w:hAnsi="Calibri" w:cs="Calibri"/>
          <w:sz w:val="20"/>
          <w:szCs w:val="20"/>
        </w:rPr>
        <w:t>.</w:t>
      </w:r>
    </w:p>
    <w:p w14:paraId="38FD50C6" w14:textId="3D9945F6" w:rsidR="00AC2ED8" w:rsidRPr="008F450D" w:rsidRDefault="00AC2ED8" w:rsidP="00E00ABC">
      <w:pPr>
        <w:jc w:val="both"/>
        <w:rPr>
          <w:rFonts w:ascii="Calibri" w:hAnsi="Calibri" w:cs="Calibri"/>
          <w:sz w:val="20"/>
          <w:szCs w:val="20"/>
          <w:u w:val="single"/>
        </w:rPr>
      </w:pPr>
      <w:r w:rsidRPr="008F450D">
        <w:rPr>
          <w:rFonts w:ascii="Calibri" w:hAnsi="Calibri" w:cs="Calibri"/>
          <w:sz w:val="20"/>
          <w:szCs w:val="20"/>
          <w:u w:val="single"/>
        </w:rPr>
        <w:t xml:space="preserve">Art. </w:t>
      </w:r>
      <w:r w:rsidR="007C7DAA" w:rsidRPr="008F450D">
        <w:rPr>
          <w:rFonts w:ascii="Calibri" w:hAnsi="Calibri" w:cs="Calibri"/>
          <w:sz w:val="20"/>
          <w:szCs w:val="20"/>
          <w:u w:val="single"/>
        </w:rPr>
        <w:t>4</w:t>
      </w:r>
      <w:r w:rsidRPr="008F450D">
        <w:rPr>
          <w:rFonts w:ascii="Calibri" w:hAnsi="Calibri" w:cs="Calibri"/>
          <w:sz w:val="20"/>
          <w:szCs w:val="20"/>
          <w:u w:val="single"/>
        </w:rPr>
        <w:t>. Informativa per il trattamento dei dati personali</w:t>
      </w:r>
    </w:p>
    <w:p w14:paraId="3DB2E834" w14:textId="25752A0A" w:rsidR="00AC2ED8" w:rsidRPr="008F450D" w:rsidRDefault="007C7DAA" w:rsidP="00E00ABC">
      <w:pPr>
        <w:jc w:val="both"/>
        <w:rPr>
          <w:rFonts w:ascii="Calibri" w:hAnsi="Calibri" w:cs="Calibri"/>
          <w:sz w:val="20"/>
          <w:szCs w:val="20"/>
        </w:rPr>
      </w:pPr>
      <w:r w:rsidRPr="008F450D">
        <w:rPr>
          <w:rFonts w:ascii="Calibri" w:hAnsi="Calibri" w:cs="Calibri"/>
          <w:sz w:val="20"/>
          <w:szCs w:val="20"/>
        </w:rPr>
        <w:t>4</w:t>
      </w:r>
      <w:r w:rsidR="00AC2ED8" w:rsidRPr="008F450D">
        <w:rPr>
          <w:rFonts w:ascii="Calibri" w:hAnsi="Calibri" w:cs="Calibri"/>
          <w:sz w:val="20"/>
          <w:szCs w:val="20"/>
        </w:rPr>
        <w:t>.1 I Contitolari stabiliscono</w:t>
      </w:r>
      <w:r w:rsidR="00F56E3C" w:rsidRPr="008F450D">
        <w:rPr>
          <w:rFonts w:ascii="Calibri" w:hAnsi="Calibri" w:cs="Calibri"/>
          <w:sz w:val="20"/>
          <w:szCs w:val="20"/>
        </w:rPr>
        <w:t xml:space="preserve"> </w:t>
      </w:r>
      <w:r w:rsidR="00AC2ED8" w:rsidRPr="008F450D">
        <w:rPr>
          <w:rFonts w:ascii="Calibri" w:hAnsi="Calibri" w:cs="Calibri"/>
          <w:sz w:val="20"/>
          <w:szCs w:val="20"/>
        </w:rPr>
        <w:t>le informazioni di cui all’art. 13 del</w:t>
      </w:r>
      <w:r w:rsidR="00F56E3C" w:rsidRPr="008F450D">
        <w:rPr>
          <w:rFonts w:ascii="Calibri" w:hAnsi="Calibri" w:cs="Calibri"/>
          <w:sz w:val="20"/>
          <w:szCs w:val="20"/>
        </w:rPr>
        <w:t xml:space="preserve"> </w:t>
      </w:r>
      <w:r w:rsidR="00AC2ED8" w:rsidRPr="008F450D">
        <w:rPr>
          <w:rFonts w:ascii="Calibri" w:hAnsi="Calibri" w:cs="Calibri"/>
          <w:sz w:val="20"/>
          <w:szCs w:val="20"/>
        </w:rPr>
        <w:t>Regolamento (UE)</w:t>
      </w:r>
      <w:r w:rsidR="00E00ABC" w:rsidRPr="008F450D">
        <w:rPr>
          <w:rFonts w:ascii="Calibri" w:hAnsi="Calibri" w:cs="Calibri"/>
          <w:sz w:val="20"/>
          <w:szCs w:val="20"/>
        </w:rPr>
        <w:t xml:space="preserve"> </w:t>
      </w:r>
      <w:r w:rsidR="00AC2ED8" w:rsidRPr="008F450D">
        <w:rPr>
          <w:rFonts w:ascii="Calibri" w:hAnsi="Calibri" w:cs="Calibri"/>
          <w:sz w:val="20"/>
          <w:szCs w:val="20"/>
        </w:rPr>
        <w:t>n. 679/2016 e si assumono l’onere, singolarmente e per il proprio bacino di utenza, di rendere disponibile l’informativa agli interessati.</w:t>
      </w:r>
    </w:p>
    <w:p w14:paraId="1ED7E998" w14:textId="4EB39CDB" w:rsidR="00AC2ED8" w:rsidRPr="008F450D" w:rsidRDefault="007C7DAA" w:rsidP="00E00ABC">
      <w:pPr>
        <w:jc w:val="both"/>
        <w:rPr>
          <w:rFonts w:ascii="Calibri" w:hAnsi="Calibri" w:cs="Calibri"/>
          <w:sz w:val="20"/>
          <w:szCs w:val="20"/>
        </w:rPr>
      </w:pPr>
      <w:r w:rsidRPr="008F450D">
        <w:rPr>
          <w:rFonts w:ascii="Calibri" w:hAnsi="Calibri" w:cs="Calibri"/>
          <w:sz w:val="20"/>
          <w:szCs w:val="20"/>
        </w:rPr>
        <w:t>4</w:t>
      </w:r>
      <w:r w:rsidR="00AC2ED8" w:rsidRPr="008F450D">
        <w:rPr>
          <w:rFonts w:ascii="Calibri" w:hAnsi="Calibri" w:cs="Calibri"/>
          <w:sz w:val="20"/>
          <w:szCs w:val="20"/>
        </w:rPr>
        <w:t>.2 Nei casi in cui i dati siano raccolti in presenza fisica dell’interessato, l’informativa per il trattamento dei dati personali, come definita dai Contitolari, è fornita dalla biblioteca presso la quale il</w:t>
      </w:r>
      <w:r w:rsidR="00F56E3C" w:rsidRPr="008F450D">
        <w:rPr>
          <w:rFonts w:ascii="Calibri" w:hAnsi="Calibri" w:cs="Calibri"/>
          <w:sz w:val="20"/>
          <w:szCs w:val="20"/>
        </w:rPr>
        <w:t xml:space="preserve"> </w:t>
      </w:r>
      <w:r w:rsidR="00AC2ED8" w:rsidRPr="008F450D">
        <w:rPr>
          <w:rFonts w:ascii="Calibri" w:hAnsi="Calibri" w:cs="Calibri"/>
          <w:sz w:val="20"/>
          <w:szCs w:val="20"/>
        </w:rPr>
        <w:t>dato è stato raccolto.</w:t>
      </w:r>
    </w:p>
    <w:p w14:paraId="5187CBA3" w14:textId="2029CE1A" w:rsidR="00AC2ED8" w:rsidRPr="008F450D" w:rsidRDefault="007C7DAA" w:rsidP="00E00ABC">
      <w:pPr>
        <w:jc w:val="both"/>
        <w:rPr>
          <w:rFonts w:ascii="Calibri" w:hAnsi="Calibri" w:cs="Calibri"/>
          <w:sz w:val="20"/>
          <w:szCs w:val="20"/>
        </w:rPr>
      </w:pPr>
      <w:r w:rsidRPr="008F450D">
        <w:rPr>
          <w:rFonts w:ascii="Calibri" w:hAnsi="Calibri" w:cs="Calibri"/>
          <w:sz w:val="20"/>
          <w:szCs w:val="20"/>
        </w:rPr>
        <w:t>4</w:t>
      </w:r>
      <w:r w:rsidR="00AC2ED8" w:rsidRPr="008F450D">
        <w:rPr>
          <w:rFonts w:ascii="Calibri" w:hAnsi="Calibri" w:cs="Calibri"/>
          <w:sz w:val="20"/>
          <w:szCs w:val="20"/>
        </w:rPr>
        <w:t>.3 In ogni caso l’informativa per il trattamento dei dati personali è messa a disposizione degli</w:t>
      </w:r>
      <w:r w:rsidR="00E00ABC" w:rsidRPr="008F450D">
        <w:rPr>
          <w:rFonts w:ascii="Calibri" w:hAnsi="Calibri" w:cs="Calibri"/>
          <w:sz w:val="20"/>
          <w:szCs w:val="20"/>
        </w:rPr>
        <w:t xml:space="preserve"> </w:t>
      </w:r>
      <w:r w:rsidR="00AC2ED8" w:rsidRPr="008F450D">
        <w:rPr>
          <w:rFonts w:ascii="Calibri" w:hAnsi="Calibri" w:cs="Calibri"/>
          <w:sz w:val="20"/>
          <w:szCs w:val="20"/>
        </w:rPr>
        <w:t>utenti ovvero resa permanentemente disponibile sia in formato cartaceo nelle sedi bibliotecarie,</w:t>
      </w:r>
      <w:r w:rsidR="00E00ABC" w:rsidRPr="008F450D">
        <w:rPr>
          <w:rFonts w:ascii="Calibri" w:hAnsi="Calibri" w:cs="Calibri"/>
          <w:sz w:val="20"/>
          <w:szCs w:val="20"/>
        </w:rPr>
        <w:t xml:space="preserve"> </w:t>
      </w:r>
      <w:r w:rsidR="00AC2ED8" w:rsidRPr="008F450D">
        <w:rPr>
          <w:rFonts w:ascii="Calibri" w:hAnsi="Calibri" w:cs="Calibri"/>
          <w:sz w:val="20"/>
          <w:szCs w:val="20"/>
        </w:rPr>
        <w:t>che in formato telematico sui siti web istituzionali delle singole biblioteche</w:t>
      </w:r>
      <w:r w:rsidR="00F56E3C" w:rsidRPr="008F450D">
        <w:rPr>
          <w:rFonts w:ascii="Calibri" w:hAnsi="Calibri" w:cs="Calibri"/>
          <w:sz w:val="20"/>
          <w:szCs w:val="20"/>
        </w:rPr>
        <w:t xml:space="preserve"> e della RBM</w:t>
      </w:r>
      <w:r w:rsidR="00AC2ED8" w:rsidRPr="008F450D">
        <w:rPr>
          <w:rFonts w:ascii="Calibri" w:hAnsi="Calibri" w:cs="Calibri"/>
          <w:sz w:val="20"/>
          <w:szCs w:val="20"/>
        </w:rPr>
        <w:t>.</w:t>
      </w:r>
    </w:p>
    <w:p w14:paraId="4B10BB84" w14:textId="30CA3134" w:rsidR="00AC2ED8" w:rsidRPr="008F450D" w:rsidRDefault="007C7DAA" w:rsidP="00E00ABC">
      <w:pPr>
        <w:jc w:val="both"/>
        <w:rPr>
          <w:rFonts w:ascii="Calibri" w:hAnsi="Calibri" w:cs="Calibri"/>
          <w:sz w:val="20"/>
          <w:szCs w:val="20"/>
        </w:rPr>
      </w:pPr>
      <w:r w:rsidRPr="008F450D">
        <w:rPr>
          <w:rFonts w:ascii="Calibri" w:hAnsi="Calibri" w:cs="Calibri"/>
          <w:sz w:val="20"/>
          <w:szCs w:val="20"/>
        </w:rPr>
        <w:t>4</w:t>
      </w:r>
      <w:r w:rsidR="00AC2ED8" w:rsidRPr="008F450D">
        <w:rPr>
          <w:rFonts w:ascii="Calibri" w:hAnsi="Calibri" w:cs="Calibri"/>
          <w:sz w:val="20"/>
          <w:szCs w:val="20"/>
        </w:rPr>
        <w:t>.4 Gli Enti possono utilizzare i dati personali degli utenti per finalità ulteriori compatibili, ai sensi e nei limiti del Considerando 50 e dell’art. 6 par. 4 del Regolamento UE 679/2016 tenendo conto</w:t>
      </w:r>
      <w:r w:rsidR="00E00ABC" w:rsidRPr="008F450D">
        <w:rPr>
          <w:rFonts w:ascii="Calibri" w:hAnsi="Calibri" w:cs="Calibri"/>
          <w:sz w:val="20"/>
          <w:szCs w:val="20"/>
        </w:rPr>
        <w:t xml:space="preserve"> </w:t>
      </w:r>
      <w:r w:rsidR="00AC2ED8" w:rsidRPr="008F450D">
        <w:rPr>
          <w:rFonts w:ascii="Calibri" w:hAnsi="Calibri" w:cs="Calibri"/>
          <w:sz w:val="20"/>
          <w:szCs w:val="20"/>
        </w:rPr>
        <w:t>“tra l'altro di ogni nesso tra tali finalità e le finalità dell'ulteriore trattamento previsto, del contesto</w:t>
      </w:r>
      <w:r w:rsidR="00E00ABC" w:rsidRPr="008F450D">
        <w:rPr>
          <w:rFonts w:ascii="Calibri" w:hAnsi="Calibri" w:cs="Calibri"/>
          <w:sz w:val="20"/>
          <w:szCs w:val="20"/>
        </w:rPr>
        <w:t xml:space="preserve"> </w:t>
      </w:r>
      <w:r w:rsidR="00AC2ED8" w:rsidRPr="008F450D">
        <w:rPr>
          <w:rFonts w:ascii="Calibri" w:hAnsi="Calibri" w:cs="Calibri"/>
          <w:sz w:val="20"/>
          <w:szCs w:val="20"/>
        </w:rPr>
        <w:t>in cui i dati personali sono stati raccolti,</w:t>
      </w:r>
      <w:r w:rsidR="00F56E3C" w:rsidRPr="008F450D">
        <w:rPr>
          <w:rFonts w:ascii="Calibri" w:hAnsi="Calibri" w:cs="Calibri"/>
          <w:sz w:val="20"/>
          <w:szCs w:val="20"/>
        </w:rPr>
        <w:t xml:space="preserve"> </w:t>
      </w:r>
      <w:r w:rsidR="00AC2ED8" w:rsidRPr="008F450D">
        <w:rPr>
          <w:rFonts w:ascii="Calibri" w:hAnsi="Calibri" w:cs="Calibri"/>
          <w:sz w:val="20"/>
          <w:szCs w:val="20"/>
        </w:rPr>
        <w:t>in particolare le ragionevoli aspettative dell'interessato</w:t>
      </w:r>
      <w:r w:rsidR="00F56E3C" w:rsidRPr="008F450D">
        <w:rPr>
          <w:rFonts w:ascii="Calibri" w:hAnsi="Calibri" w:cs="Calibri"/>
          <w:sz w:val="20"/>
          <w:szCs w:val="20"/>
        </w:rPr>
        <w:t xml:space="preserve"> </w:t>
      </w:r>
      <w:r w:rsidR="00AC2ED8" w:rsidRPr="008F450D">
        <w:rPr>
          <w:rFonts w:ascii="Calibri" w:hAnsi="Calibri" w:cs="Calibri"/>
          <w:sz w:val="20"/>
          <w:szCs w:val="20"/>
        </w:rPr>
        <w:t>in</w:t>
      </w:r>
      <w:r w:rsidR="00E00ABC" w:rsidRPr="008F450D">
        <w:rPr>
          <w:rFonts w:ascii="Calibri" w:hAnsi="Calibri" w:cs="Calibri"/>
          <w:sz w:val="20"/>
          <w:szCs w:val="20"/>
        </w:rPr>
        <w:t xml:space="preserve"> </w:t>
      </w:r>
      <w:r w:rsidR="00AC2ED8" w:rsidRPr="008F450D">
        <w:rPr>
          <w:rFonts w:ascii="Calibri" w:hAnsi="Calibri" w:cs="Calibri"/>
          <w:sz w:val="20"/>
          <w:szCs w:val="20"/>
        </w:rPr>
        <w:t>base alla sua relazione con il titolare del trattamento con riguardo al loro ulteriore utilizzo; della</w:t>
      </w:r>
      <w:r w:rsidR="00E00ABC" w:rsidRPr="008F450D">
        <w:rPr>
          <w:rFonts w:ascii="Calibri" w:hAnsi="Calibri" w:cs="Calibri"/>
          <w:sz w:val="20"/>
          <w:szCs w:val="20"/>
        </w:rPr>
        <w:t xml:space="preserve"> </w:t>
      </w:r>
      <w:r w:rsidR="00AC2ED8" w:rsidRPr="008F450D">
        <w:rPr>
          <w:rFonts w:ascii="Calibri" w:hAnsi="Calibri" w:cs="Calibri"/>
          <w:sz w:val="20"/>
          <w:szCs w:val="20"/>
        </w:rPr>
        <w:t>natura dei dati personali; delle conseguenze dell'ulteriore trattamento previsto per gli interessati; e</w:t>
      </w:r>
      <w:r w:rsidR="00E00ABC" w:rsidRPr="008F450D">
        <w:rPr>
          <w:rFonts w:ascii="Calibri" w:hAnsi="Calibri" w:cs="Calibri"/>
          <w:sz w:val="20"/>
          <w:szCs w:val="20"/>
        </w:rPr>
        <w:t xml:space="preserve"> </w:t>
      </w:r>
      <w:r w:rsidR="00AC2ED8" w:rsidRPr="008F450D">
        <w:rPr>
          <w:rFonts w:ascii="Calibri" w:hAnsi="Calibri" w:cs="Calibri"/>
          <w:sz w:val="20"/>
          <w:szCs w:val="20"/>
        </w:rPr>
        <w:t>dell'esistenza di garanzie adeguate sia nel trattamento originario sia nell'ulteriore trattamento previsto”.</w:t>
      </w:r>
    </w:p>
    <w:p w14:paraId="5BF6A180" w14:textId="7B3F7496" w:rsidR="00AC2ED8" w:rsidRPr="008F450D" w:rsidRDefault="00AC2ED8" w:rsidP="00E00ABC">
      <w:pPr>
        <w:jc w:val="both"/>
        <w:rPr>
          <w:rFonts w:ascii="Calibri" w:hAnsi="Calibri" w:cs="Calibri"/>
          <w:sz w:val="20"/>
          <w:szCs w:val="20"/>
          <w:u w:val="single"/>
        </w:rPr>
      </w:pPr>
      <w:r w:rsidRPr="008F450D">
        <w:rPr>
          <w:rFonts w:ascii="Calibri" w:hAnsi="Calibri" w:cs="Calibri"/>
          <w:sz w:val="20"/>
          <w:szCs w:val="20"/>
          <w:u w:val="single"/>
        </w:rPr>
        <w:t xml:space="preserve">Art. </w:t>
      </w:r>
      <w:r w:rsidR="007C7DAA" w:rsidRPr="008F450D">
        <w:rPr>
          <w:rFonts w:ascii="Calibri" w:hAnsi="Calibri" w:cs="Calibri"/>
          <w:sz w:val="20"/>
          <w:szCs w:val="20"/>
          <w:u w:val="single"/>
        </w:rPr>
        <w:t>5</w:t>
      </w:r>
      <w:r w:rsidRPr="008F450D">
        <w:rPr>
          <w:rFonts w:ascii="Calibri" w:hAnsi="Calibri" w:cs="Calibri"/>
          <w:sz w:val="20"/>
          <w:szCs w:val="20"/>
          <w:u w:val="single"/>
        </w:rPr>
        <w:t>. L’esercizio dei diritti da parte degli interessati</w:t>
      </w:r>
    </w:p>
    <w:p w14:paraId="1F9E9095" w14:textId="6138D9DA" w:rsidR="00AC2ED8" w:rsidRPr="008F450D" w:rsidRDefault="007C7DAA" w:rsidP="00E00ABC">
      <w:pPr>
        <w:jc w:val="both"/>
        <w:rPr>
          <w:rFonts w:ascii="Calibri" w:hAnsi="Calibri" w:cs="Calibri"/>
          <w:sz w:val="20"/>
          <w:szCs w:val="20"/>
        </w:rPr>
      </w:pPr>
      <w:r w:rsidRPr="008F450D">
        <w:rPr>
          <w:rFonts w:ascii="Calibri" w:hAnsi="Calibri" w:cs="Calibri"/>
          <w:sz w:val="20"/>
          <w:szCs w:val="20"/>
        </w:rPr>
        <w:t>5</w:t>
      </w:r>
      <w:r w:rsidR="00AC2ED8" w:rsidRPr="008F450D">
        <w:rPr>
          <w:rFonts w:ascii="Calibri" w:hAnsi="Calibri" w:cs="Calibri"/>
          <w:sz w:val="20"/>
          <w:szCs w:val="20"/>
        </w:rPr>
        <w:t>.1 Gli interessati possono esercitare i diritti loro riconosciuti dalla normativa in materia di protezione dei dati personali, presentando istanza nei confronti di qualsiasi Ente aderente a</w:t>
      </w:r>
      <w:r w:rsidR="00F56E3C" w:rsidRPr="008F450D">
        <w:rPr>
          <w:rFonts w:ascii="Calibri" w:hAnsi="Calibri" w:cs="Calibri"/>
          <w:sz w:val="20"/>
          <w:szCs w:val="20"/>
        </w:rPr>
        <w:t>lla RBM</w:t>
      </w:r>
      <w:r w:rsidR="00AC2ED8" w:rsidRPr="008F450D">
        <w:rPr>
          <w:rFonts w:ascii="Calibri" w:hAnsi="Calibri" w:cs="Calibri"/>
          <w:sz w:val="20"/>
          <w:szCs w:val="20"/>
        </w:rPr>
        <w:t>, direttamente nelle biblioteche o tramite modalità telematiche.</w:t>
      </w:r>
    </w:p>
    <w:p w14:paraId="3965B35D" w14:textId="4D26EA69" w:rsidR="00AC2ED8" w:rsidRPr="008F450D" w:rsidRDefault="007C7DAA" w:rsidP="00E00ABC">
      <w:pPr>
        <w:jc w:val="both"/>
        <w:rPr>
          <w:rFonts w:ascii="Calibri" w:hAnsi="Calibri" w:cs="Calibri"/>
          <w:sz w:val="20"/>
          <w:szCs w:val="20"/>
        </w:rPr>
      </w:pPr>
      <w:r w:rsidRPr="008F450D">
        <w:rPr>
          <w:rFonts w:ascii="Calibri" w:hAnsi="Calibri" w:cs="Calibri"/>
          <w:sz w:val="20"/>
          <w:szCs w:val="20"/>
        </w:rPr>
        <w:t>5</w:t>
      </w:r>
      <w:r w:rsidR="00AC2ED8" w:rsidRPr="008F450D">
        <w:rPr>
          <w:rFonts w:ascii="Calibri" w:hAnsi="Calibri" w:cs="Calibri"/>
          <w:sz w:val="20"/>
          <w:szCs w:val="20"/>
        </w:rPr>
        <w:t>.</w:t>
      </w:r>
      <w:r w:rsidR="00F56E3C" w:rsidRPr="008F450D">
        <w:rPr>
          <w:rFonts w:ascii="Calibri" w:hAnsi="Calibri" w:cs="Calibri"/>
          <w:sz w:val="20"/>
          <w:szCs w:val="20"/>
        </w:rPr>
        <w:t>2</w:t>
      </w:r>
      <w:r w:rsidR="00AC2ED8" w:rsidRPr="008F450D">
        <w:rPr>
          <w:rFonts w:ascii="Calibri" w:hAnsi="Calibri" w:cs="Calibri"/>
          <w:sz w:val="20"/>
          <w:szCs w:val="20"/>
        </w:rPr>
        <w:t xml:space="preserve"> Le parti conservano i dati personali degli interessati, conformemente ai principi di cui all’art.</w:t>
      </w:r>
      <w:r w:rsidR="00F56E3C" w:rsidRPr="008F450D">
        <w:rPr>
          <w:rFonts w:ascii="Calibri" w:hAnsi="Calibri" w:cs="Calibri"/>
          <w:sz w:val="20"/>
          <w:szCs w:val="20"/>
        </w:rPr>
        <w:t xml:space="preserve"> </w:t>
      </w:r>
      <w:r w:rsidR="00AC2ED8" w:rsidRPr="008F450D">
        <w:rPr>
          <w:rFonts w:ascii="Calibri" w:hAnsi="Calibri" w:cs="Calibri"/>
          <w:sz w:val="20"/>
          <w:szCs w:val="20"/>
        </w:rPr>
        <w:t>5 del GDPR, per un periodo non superiore a quello necessario per il perseguimento delle finalità</w:t>
      </w:r>
      <w:r w:rsidR="00F56E3C" w:rsidRPr="008F450D">
        <w:rPr>
          <w:rFonts w:ascii="Calibri" w:hAnsi="Calibri" w:cs="Calibri"/>
          <w:sz w:val="20"/>
          <w:szCs w:val="20"/>
        </w:rPr>
        <w:t xml:space="preserve"> </w:t>
      </w:r>
      <w:r w:rsidR="00AC2ED8" w:rsidRPr="008F450D">
        <w:rPr>
          <w:rFonts w:ascii="Calibri" w:hAnsi="Calibri" w:cs="Calibri"/>
          <w:sz w:val="20"/>
          <w:szCs w:val="20"/>
        </w:rPr>
        <w:t>istituzionali degli enti secondo quanto concordato nel</w:t>
      </w:r>
      <w:r w:rsidR="00F56E3C" w:rsidRPr="008F450D">
        <w:rPr>
          <w:rFonts w:ascii="Calibri" w:hAnsi="Calibri" w:cs="Calibri"/>
          <w:sz w:val="20"/>
          <w:szCs w:val="20"/>
        </w:rPr>
        <w:t xml:space="preserve">la </w:t>
      </w:r>
      <w:r w:rsidR="00E00ABC" w:rsidRPr="008F450D">
        <w:rPr>
          <w:rFonts w:ascii="Calibri" w:hAnsi="Calibri" w:cs="Calibri"/>
          <w:sz w:val="20"/>
          <w:szCs w:val="20"/>
        </w:rPr>
        <w:t>C</w:t>
      </w:r>
      <w:r w:rsidR="00F56E3C" w:rsidRPr="008F450D">
        <w:rPr>
          <w:rFonts w:ascii="Calibri" w:hAnsi="Calibri" w:cs="Calibri"/>
          <w:sz w:val="20"/>
          <w:szCs w:val="20"/>
        </w:rPr>
        <w:t xml:space="preserve">ommissione </w:t>
      </w:r>
      <w:r w:rsidR="00E00ABC" w:rsidRPr="008F450D">
        <w:rPr>
          <w:rFonts w:ascii="Calibri" w:hAnsi="Calibri" w:cs="Calibri"/>
          <w:sz w:val="20"/>
          <w:szCs w:val="20"/>
        </w:rPr>
        <w:t>T</w:t>
      </w:r>
      <w:r w:rsidR="00F56E3C" w:rsidRPr="008F450D">
        <w:rPr>
          <w:rFonts w:ascii="Calibri" w:hAnsi="Calibri" w:cs="Calibri"/>
          <w:sz w:val="20"/>
          <w:szCs w:val="20"/>
        </w:rPr>
        <w:t>ecnica di RBM</w:t>
      </w:r>
      <w:r w:rsidR="00AC2ED8" w:rsidRPr="008F450D">
        <w:rPr>
          <w:rFonts w:ascii="Calibri" w:hAnsi="Calibri" w:cs="Calibri"/>
          <w:sz w:val="20"/>
          <w:szCs w:val="20"/>
        </w:rPr>
        <w:t>, e con specifico riguardo al principio di limitazione della conservazione di cui all’art. 5, paragrafo 1, lett. e)</w:t>
      </w:r>
      <w:r w:rsidR="00F56E3C" w:rsidRPr="008F450D">
        <w:rPr>
          <w:rFonts w:ascii="Calibri" w:hAnsi="Calibri" w:cs="Calibri"/>
          <w:sz w:val="20"/>
          <w:szCs w:val="20"/>
        </w:rPr>
        <w:t xml:space="preserve"> </w:t>
      </w:r>
      <w:r w:rsidR="00AC2ED8" w:rsidRPr="008F450D">
        <w:rPr>
          <w:rFonts w:ascii="Calibri" w:hAnsi="Calibri" w:cs="Calibri"/>
          <w:sz w:val="20"/>
          <w:szCs w:val="20"/>
        </w:rPr>
        <w:t>GDPR). Nei casi in cui l’utente richieda la cancellazione dei propri dati personali le Parti eliminano</w:t>
      </w:r>
      <w:r w:rsidR="00F56E3C" w:rsidRPr="008F450D">
        <w:rPr>
          <w:rFonts w:ascii="Calibri" w:hAnsi="Calibri" w:cs="Calibri"/>
          <w:sz w:val="20"/>
          <w:szCs w:val="20"/>
        </w:rPr>
        <w:t xml:space="preserve"> </w:t>
      </w:r>
      <w:r w:rsidR="00AC2ED8" w:rsidRPr="008F450D">
        <w:rPr>
          <w:rFonts w:ascii="Calibri" w:hAnsi="Calibri" w:cs="Calibri"/>
          <w:sz w:val="20"/>
          <w:szCs w:val="20"/>
        </w:rPr>
        <w:t>ogni dato personale in proprio possesso ad esso riferito.</w:t>
      </w:r>
    </w:p>
    <w:p w14:paraId="0D9ED486" w14:textId="145D086B" w:rsidR="00AC2ED8" w:rsidRPr="008F450D" w:rsidRDefault="00AC2ED8" w:rsidP="00E00ABC">
      <w:pPr>
        <w:jc w:val="both"/>
        <w:rPr>
          <w:rFonts w:ascii="Calibri" w:hAnsi="Calibri" w:cs="Calibri"/>
          <w:sz w:val="20"/>
          <w:szCs w:val="20"/>
          <w:u w:val="single"/>
        </w:rPr>
      </w:pPr>
      <w:r w:rsidRPr="008F450D">
        <w:rPr>
          <w:rFonts w:ascii="Calibri" w:hAnsi="Calibri" w:cs="Calibri"/>
          <w:sz w:val="20"/>
          <w:szCs w:val="20"/>
          <w:u w:val="single"/>
        </w:rPr>
        <w:t xml:space="preserve">Art. </w:t>
      </w:r>
      <w:r w:rsidR="007C7DAA" w:rsidRPr="008F450D">
        <w:rPr>
          <w:rFonts w:ascii="Calibri" w:hAnsi="Calibri" w:cs="Calibri"/>
          <w:sz w:val="20"/>
          <w:szCs w:val="20"/>
          <w:u w:val="single"/>
        </w:rPr>
        <w:t>6</w:t>
      </w:r>
      <w:r w:rsidRPr="008F450D">
        <w:rPr>
          <w:rFonts w:ascii="Calibri" w:hAnsi="Calibri" w:cs="Calibri"/>
          <w:sz w:val="20"/>
          <w:szCs w:val="20"/>
          <w:u w:val="single"/>
        </w:rPr>
        <w:t>. Le misure di sicurezza</w:t>
      </w:r>
    </w:p>
    <w:p w14:paraId="7539FCCF" w14:textId="5D31D2D2" w:rsidR="00AC2ED8" w:rsidRPr="008F450D" w:rsidRDefault="007C7DAA" w:rsidP="00E00ABC">
      <w:pPr>
        <w:jc w:val="both"/>
        <w:rPr>
          <w:rFonts w:ascii="Calibri" w:hAnsi="Calibri" w:cs="Calibri"/>
          <w:sz w:val="20"/>
          <w:szCs w:val="20"/>
        </w:rPr>
      </w:pPr>
      <w:r w:rsidRPr="008F450D">
        <w:rPr>
          <w:rFonts w:ascii="Calibri" w:hAnsi="Calibri" w:cs="Calibri"/>
          <w:sz w:val="20"/>
          <w:szCs w:val="20"/>
        </w:rPr>
        <w:t>6</w:t>
      </w:r>
      <w:r w:rsidR="00AC2ED8" w:rsidRPr="008F450D">
        <w:rPr>
          <w:rFonts w:ascii="Calibri" w:hAnsi="Calibri" w:cs="Calibri"/>
          <w:sz w:val="20"/>
          <w:szCs w:val="20"/>
        </w:rPr>
        <w:t>.1 I Contitolari utilizzano sistemi affidabili che garantiscano la sicurezza dei procedimenti, in</w:t>
      </w:r>
      <w:r w:rsidR="00F56E3C" w:rsidRPr="008F450D">
        <w:rPr>
          <w:rFonts w:ascii="Calibri" w:hAnsi="Calibri" w:cs="Calibri"/>
          <w:sz w:val="20"/>
          <w:szCs w:val="20"/>
        </w:rPr>
        <w:t xml:space="preserve"> </w:t>
      </w:r>
      <w:r w:rsidR="00AC2ED8" w:rsidRPr="008F450D">
        <w:rPr>
          <w:rFonts w:ascii="Calibri" w:hAnsi="Calibri" w:cs="Calibri"/>
          <w:sz w:val="20"/>
          <w:szCs w:val="20"/>
        </w:rPr>
        <w:t>conformità ai criteri riconosciuti in ambito europeo o internazionale, allineando le proprie procedure di sicurezza agli standard internazionali.</w:t>
      </w:r>
    </w:p>
    <w:p w14:paraId="3C1E3044" w14:textId="329337BC" w:rsidR="00AC2ED8" w:rsidRPr="008F450D" w:rsidRDefault="007C7DAA" w:rsidP="00E00ABC">
      <w:pPr>
        <w:jc w:val="both"/>
        <w:rPr>
          <w:rFonts w:ascii="Calibri" w:hAnsi="Calibri" w:cs="Calibri"/>
          <w:sz w:val="20"/>
          <w:szCs w:val="20"/>
        </w:rPr>
      </w:pPr>
      <w:r w:rsidRPr="008F450D">
        <w:rPr>
          <w:rFonts w:ascii="Calibri" w:hAnsi="Calibri" w:cs="Calibri"/>
          <w:sz w:val="20"/>
          <w:szCs w:val="20"/>
        </w:rPr>
        <w:t>6</w:t>
      </w:r>
      <w:r w:rsidR="00AC2ED8" w:rsidRPr="008F450D">
        <w:rPr>
          <w:rFonts w:ascii="Calibri" w:hAnsi="Calibri" w:cs="Calibri"/>
          <w:sz w:val="20"/>
          <w:szCs w:val="20"/>
        </w:rPr>
        <w:t>.2 Gli Stessi implementano misure adeguate a prevenire ogni possibile contraffazione, nonché</w:t>
      </w:r>
      <w:r w:rsidR="00F56E3C" w:rsidRPr="008F450D">
        <w:rPr>
          <w:rFonts w:ascii="Calibri" w:hAnsi="Calibri" w:cs="Calibri"/>
          <w:sz w:val="20"/>
          <w:szCs w:val="20"/>
        </w:rPr>
        <w:t xml:space="preserve"> </w:t>
      </w:r>
      <w:r w:rsidR="00AC2ED8" w:rsidRPr="008F450D">
        <w:rPr>
          <w:rFonts w:ascii="Calibri" w:hAnsi="Calibri" w:cs="Calibri"/>
          <w:sz w:val="20"/>
          <w:szCs w:val="20"/>
        </w:rPr>
        <w:t>idonee anche a garantire la riservatezza, l’integrità e la sicurezza del procedimento e delle attività</w:t>
      </w:r>
      <w:r w:rsidR="00F56E3C" w:rsidRPr="008F450D">
        <w:rPr>
          <w:rFonts w:ascii="Calibri" w:hAnsi="Calibri" w:cs="Calibri"/>
          <w:sz w:val="20"/>
          <w:szCs w:val="20"/>
        </w:rPr>
        <w:t xml:space="preserve"> </w:t>
      </w:r>
      <w:r w:rsidR="00AC2ED8" w:rsidRPr="008F450D">
        <w:rPr>
          <w:rFonts w:ascii="Calibri" w:hAnsi="Calibri" w:cs="Calibri"/>
          <w:sz w:val="20"/>
          <w:szCs w:val="20"/>
        </w:rPr>
        <w:t>di generazione delle credenziali di accesso.</w:t>
      </w:r>
    </w:p>
    <w:p w14:paraId="2987CA89" w14:textId="014701C3" w:rsidR="00AC2ED8" w:rsidRPr="008F450D" w:rsidRDefault="007C7DAA" w:rsidP="00E00ABC">
      <w:pPr>
        <w:jc w:val="both"/>
        <w:rPr>
          <w:rFonts w:ascii="Calibri" w:hAnsi="Calibri" w:cs="Calibri"/>
          <w:sz w:val="20"/>
          <w:szCs w:val="20"/>
        </w:rPr>
      </w:pPr>
      <w:r w:rsidRPr="008F450D">
        <w:rPr>
          <w:rFonts w:ascii="Calibri" w:hAnsi="Calibri" w:cs="Calibri"/>
          <w:sz w:val="20"/>
          <w:szCs w:val="20"/>
        </w:rPr>
        <w:t>6.</w:t>
      </w:r>
      <w:r w:rsidR="00AC2ED8" w:rsidRPr="008F450D">
        <w:rPr>
          <w:rFonts w:ascii="Calibri" w:hAnsi="Calibri" w:cs="Calibri"/>
          <w:sz w:val="20"/>
          <w:szCs w:val="20"/>
        </w:rPr>
        <w:t>3 I Contitolari formano adeguatamente i soggetti autorizzati al trattamento di dati personali in</w:t>
      </w:r>
      <w:r w:rsidR="00F56E3C" w:rsidRPr="008F450D">
        <w:rPr>
          <w:rFonts w:ascii="Calibri" w:hAnsi="Calibri" w:cs="Calibri"/>
          <w:sz w:val="20"/>
          <w:szCs w:val="20"/>
        </w:rPr>
        <w:t xml:space="preserve"> </w:t>
      </w:r>
      <w:r w:rsidR="00AC2ED8" w:rsidRPr="008F450D">
        <w:rPr>
          <w:rFonts w:ascii="Calibri" w:hAnsi="Calibri" w:cs="Calibri"/>
          <w:sz w:val="20"/>
          <w:szCs w:val="20"/>
        </w:rPr>
        <w:t>conformità a quanto disposto dal precedente articolo 1.2.</w:t>
      </w:r>
    </w:p>
    <w:p w14:paraId="5971A689" w14:textId="43E9F41E" w:rsidR="00AC2ED8" w:rsidRPr="008F450D" w:rsidRDefault="007C7DAA" w:rsidP="00E00ABC">
      <w:pPr>
        <w:jc w:val="both"/>
        <w:rPr>
          <w:rFonts w:ascii="Calibri" w:hAnsi="Calibri" w:cs="Calibri"/>
          <w:sz w:val="20"/>
          <w:szCs w:val="20"/>
        </w:rPr>
      </w:pPr>
      <w:r w:rsidRPr="008F450D">
        <w:rPr>
          <w:rFonts w:ascii="Calibri" w:hAnsi="Calibri" w:cs="Calibri"/>
          <w:sz w:val="20"/>
          <w:szCs w:val="20"/>
        </w:rPr>
        <w:t>6.</w:t>
      </w:r>
      <w:r w:rsidR="00AC2ED8" w:rsidRPr="008F450D">
        <w:rPr>
          <w:rFonts w:ascii="Calibri" w:hAnsi="Calibri" w:cs="Calibri"/>
          <w:sz w:val="20"/>
          <w:szCs w:val="20"/>
        </w:rPr>
        <w:t>4 I Contitolari, nell’ambito della gestione tecnologica del servizio, effettuano attività di monitoraggio della sicurezza degli strumenti informatici.</w:t>
      </w:r>
    </w:p>
    <w:p w14:paraId="780EBB85" w14:textId="5D993CF1" w:rsidR="00AC2ED8" w:rsidRPr="008F450D" w:rsidRDefault="00AC2ED8" w:rsidP="00E00ABC">
      <w:pPr>
        <w:jc w:val="both"/>
        <w:rPr>
          <w:rFonts w:ascii="Calibri" w:hAnsi="Calibri" w:cs="Calibri"/>
          <w:sz w:val="20"/>
          <w:szCs w:val="20"/>
          <w:u w:val="single"/>
        </w:rPr>
      </w:pPr>
      <w:r w:rsidRPr="008F450D">
        <w:rPr>
          <w:rFonts w:ascii="Calibri" w:hAnsi="Calibri" w:cs="Calibri"/>
          <w:sz w:val="20"/>
          <w:szCs w:val="20"/>
          <w:u w:val="single"/>
        </w:rPr>
        <w:t xml:space="preserve">Art. </w:t>
      </w:r>
      <w:r w:rsidR="007C7DAA" w:rsidRPr="008F450D">
        <w:rPr>
          <w:rFonts w:ascii="Calibri" w:hAnsi="Calibri" w:cs="Calibri"/>
          <w:sz w:val="20"/>
          <w:szCs w:val="20"/>
          <w:u w:val="single"/>
        </w:rPr>
        <w:t>7</w:t>
      </w:r>
      <w:r w:rsidRPr="008F450D">
        <w:rPr>
          <w:rFonts w:ascii="Calibri" w:hAnsi="Calibri" w:cs="Calibri"/>
          <w:sz w:val="20"/>
          <w:szCs w:val="20"/>
          <w:u w:val="single"/>
        </w:rPr>
        <w:t xml:space="preserve"> Disservizi, incidenti di sicurezza e data </w:t>
      </w:r>
      <w:proofErr w:type="spellStart"/>
      <w:r w:rsidRPr="008F450D">
        <w:rPr>
          <w:rFonts w:ascii="Calibri" w:hAnsi="Calibri" w:cs="Calibri"/>
          <w:sz w:val="20"/>
          <w:szCs w:val="20"/>
          <w:u w:val="single"/>
        </w:rPr>
        <w:t>breach</w:t>
      </w:r>
      <w:proofErr w:type="spellEnd"/>
    </w:p>
    <w:p w14:paraId="00225F0E" w14:textId="46F53C0B" w:rsidR="00AC2ED8" w:rsidRPr="008F450D" w:rsidRDefault="007C7DAA" w:rsidP="00E00ABC">
      <w:pPr>
        <w:jc w:val="both"/>
        <w:rPr>
          <w:rFonts w:ascii="Calibri" w:hAnsi="Calibri" w:cs="Calibri"/>
          <w:sz w:val="20"/>
          <w:szCs w:val="20"/>
        </w:rPr>
      </w:pPr>
      <w:r w:rsidRPr="008F450D">
        <w:rPr>
          <w:rFonts w:ascii="Calibri" w:hAnsi="Calibri" w:cs="Calibri"/>
          <w:sz w:val="20"/>
          <w:szCs w:val="20"/>
        </w:rPr>
        <w:t>7</w:t>
      </w:r>
      <w:r w:rsidR="00AC2ED8" w:rsidRPr="008F450D">
        <w:rPr>
          <w:rFonts w:ascii="Calibri" w:hAnsi="Calibri" w:cs="Calibri"/>
          <w:sz w:val="20"/>
          <w:szCs w:val="20"/>
        </w:rPr>
        <w:t xml:space="preserve">.1 </w:t>
      </w:r>
      <w:r w:rsidR="001E606B" w:rsidRPr="008F450D">
        <w:rPr>
          <w:rFonts w:ascii="Calibri" w:hAnsi="Calibri" w:cs="Calibri"/>
          <w:sz w:val="20"/>
          <w:szCs w:val="20"/>
        </w:rPr>
        <w:t>I</w:t>
      </w:r>
      <w:r w:rsidR="00AC2ED8" w:rsidRPr="008F450D">
        <w:rPr>
          <w:rFonts w:ascii="Calibri" w:hAnsi="Calibri" w:cs="Calibri"/>
          <w:sz w:val="20"/>
          <w:szCs w:val="20"/>
        </w:rPr>
        <w:t xml:space="preserve"> Contitolari comunicano immediatamente </w:t>
      </w:r>
      <w:r w:rsidR="00F56E3C" w:rsidRPr="008F450D">
        <w:rPr>
          <w:rFonts w:ascii="Calibri" w:hAnsi="Calibri" w:cs="Calibri"/>
          <w:sz w:val="20"/>
          <w:szCs w:val="20"/>
        </w:rPr>
        <w:t xml:space="preserve">alle parti </w:t>
      </w:r>
      <w:r w:rsidR="00AC2ED8" w:rsidRPr="008F450D">
        <w:rPr>
          <w:rFonts w:ascii="Calibri" w:hAnsi="Calibri" w:cs="Calibri"/>
          <w:sz w:val="20"/>
          <w:szCs w:val="20"/>
        </w:rPr>
        <w:t>qualsiasi sospetta distruzione, perdita, alterazione, divulgazione o accesso non</w:t>
      </w:r>
      <w:r w:rsidR="00F56E3C" w:rsidRPr="008F450D">
        <w:rPr>
          <w:rFonts w:ascii="Calibri" w:hAnsi="Calibri" w:cs="Calibri"/>
          <w:sz w:val="20"/>
          <w:szCs w:val="20"/>
        </w:rPr>
        <w:t xml:space="preserve"> </w:t>
      </w:r>
      <w:r w:rsidR="00AC2ED8" w:rsidRPr="008F450D">
        <w:rPr>
          <w:rFonts w:ascii="Calibri" w:hAnsi="Calibri" w:cs="Calibri"/>
          <w:sz w:val="20"/>
          <w:szCs w:val="20"/>
        </w:rPr>
        <w:t>autorizzato ai dati e alle informazioni trattate.</w:t>
      </w:r>
    </w:p>
    <w:p w14:paraId="3EC30524" w14:textId="1ECC87C8" w:rsidR="00AC2ED8" w:rsidRPr="008F450D" w:rsidRDefault="007C7DAA" w:rsidP="00E00ABC">
      <w:pPr>
        <w:jc w:val="both"/>
        <w:rPr>
          <w:rFonts w:ascii="Calibri" w:hAnsi="Calibri" w:cs="Calibri"/>
          <w:sz w:val="20"/>
          <w:szCs w:val="20"/>
        </w:rPr>
      </w:pPr>
      <w:r w:rsidRPr="008F450D">
        <w:rPr>
          <w:rFonts w:ascii="Calibri" w:hAnsi="Calibri" w:cs="Calibri"/>
          <w:sz w:val="20"/>
          <w:szCs w:val="20"/>
        </w:rPr>
        <w:t>7</w:t>
      </w:r>
      <w:r w:rsidR="00AC2ED8" w:rsidRPr="008F450D">
        <w:rPr>
          <w:rFonts w:ascii="Calibri" w:hAnsi="Calibri" w:cs="Calibri"/>
          <w:sz w:val="20"/>
          <w:szCs w:val="20"/>
        </w:rPr>
        <w:t xml:space="preserve">.2 I Gestori Tecnologici comunicano e agli Enti sottoscrittori eventuali malfunzionamenti e/o interruzioni di servizio (programmate e non). </w:t>
      </w:r>
    </w:p>
    <w:p w14:paraId="1210879E" w14:textId="35EE3853" w:rsidR="00AC2ED8" w:rsidRPr="008F450D" w:rsidRDefault="007C7DAA" w:rsidP="00E00ABC">
      <w:pPr>
        <w:jc w:val="both"/>
        <w:rPr>
          <w:rFonts w:ascii="Calibri" w:hAnsi="Calibri" w:cs="Calibri"/>
          <w:sz w:val="20"/>
          <w:szCs w:val="20"/>
        </w:rPr>
      </w:pPr>
      <w:r w:rsidRPr="008F450D">
        <w:rPr>
          <w:rFonts w:ascii="Calibri" w:hAnsi="Calibri" w:cs="Calibri"/>
          <w:sz w:val="20"/>
          <w:szCs w:val="20"/>
        </w:rPr>
        <w:t>7</w:t>
      </w:r>
      <w:r w:rsidR="00AC2ED8" w:rsidRPr="008F450D">
        <w:rPr>
          <w:rFonts w:ascii="Calibri" w:hAnsi="Calibri" w:cs="Calibri"/>
          <w:sz w:val="20"/>
          <w:szCs w:val="20"/>
        </w:rPr>
        <w:t xml:space="preserve">.3 Nel caso di ricezione di informazioni inerenti </w:t>
      </w:r>
      <w:proofErr w:type="gramStart"/>
      <w:r w:rsidR="00AC2ED8" w:rsidRPr="008F450D">
        <w:rPr>
          <w:rFonts w:ascii="Calibri" w:hAnsi="Calibri" w:cs="Calibri"/>
          <w:sz w:val="20"/>
          <w:szCs w:val="20"/>
        </w:rPr>
        <w:t>una</w:t>
      </w:r>
      <w:proofErr w:type="gramEnd"/>
      <w:r w:rsidR="00AC2ED8" w:rsidRPr="008F450D">
        <w:rPr>
          <w:rFonts w:ascii="Calibri" w:hAnsi="Calibri" w:cs="Calibri"/>
          <w:sz w:val="20"/>
          <w:szCs w:val="20"/>
        </w:rPr>
        <w:t xml:space="preserve"> presunta violazione, i Contitolari, in aderenza agli artt. 33 e 34 del Regolamento (UE) 2016/679, valutano congiuntamente la probabilità</w:t>
      </w:r>
      <w:r w:rsidR="00F56E3C" w:rsidRPr="008F450D">
        <w:rPr>
          <w:rFonts w:ascii="Calibri" w:hAnsi="Calibri" w:cs="Calibri"/>
          <w:sz w:val="20"/>
          <w:szCs w:val="20"/>
        </w:rPr>
        <w:t xml:space="preserve"> </w:t>
      </w:r>
      <w:r w:rsidR="00AC2ED8" w:rsidRPr="008F450D">
        <w:rPr>
          <w:rFonts w:ascii="Calibri" w:hAnsi="Calibri" w:cs="Calibri"/>
          <w:sz w:val="20"/>
          <w:szCs w:val="20"/>
        </w:rPr>
        <w:t xml:space="preserve">che la violazione presenti un rischio per i diritti e </w:t>
      </w:r>
      <w:r w:rsidR="00AC2ED8" w:rsidRPr="008F450D">
        <w:rPr>
          <w:rFonts w:ascii="Calibri" w:hAnsi="Calibri" w:cs="Calibri"/>
          <w:sz w:val="20"/>
          <w:szCs w:val="20"/>
        </w:rPr>
        <w:lastRenderedPageBreak/>
        <w:t>le libertà delle persone fisiche e proced</w:t>
      </w:r>
      <w:r w:rsidR="00F56E3C" w:rsidRPr="008F450D">
        <w:rPr>
          <w:rFonts w:ascii="Calibri" w:hAnsi="Calibri" w:cs="Calibri"/>
          <w:sz w:val="20"/>
          <w:szCs w:val="20"/>
        </w:rPr>
        <w:t xml:space="preserve">ono </w:t>
      </w:r>
      <w:r w:rsidR="00AC2ED8" w:rsidRPr="008F450D">
        <w:rPr>
          <w:rFonts w:ascii="Calibri" w:hAnsi="Calibri" w:cs="Calibri"/>
          <w:sz w:val="20"/>
          <w:szCs w:val="20"/>
        </w:rPr>
        <w:t>all’eventuale notifica al Garante per la protezione di dati personali ed eventualmente agli interessati.</w:t>
      </w:r>
    </w:p>
    <w:p w14:paraId="6F760AEE" w14:textId="3349E291" w:rsidR="00AC2ED8" w:rsidRPr="008F450D" w:rsidRDefault="00AC2ED8" w:rsidP="00E00ABC">
      <w:pPr>
        <w:jc w:val="both"/>
        <w:rPr>
          <w:rFonts w:ascii="Calibri" w:hAnsi="Calibri" w:cs="Calibri"/>
          <w:sz w:val="20"/>
          <w:szCs w:val="20"/>
          <w:u w:val="single"/>
        </w:rPr>
      </w:pPr>
      <w:r w:rsidRPr="008F450D">
        <w:rPr>
          <w:rFonts w:ascii="Calibri" w:hAnsi="Calibri" w:cs="Calibri"/>
          <w:sz w:val="20"/>
          <w:szCs w:val="20"/>
          <w:u w:val="single"/>
        </w:rPr>
        <w:t xml:space="preserve">Art. </w:t>
      </w:r>
      <w:r w:rsidR="007C7DAA" w:rsidRPr="008F450D">
        <w:rPr>
          <w:rFonts w:ascii="Calibri" w:hAnsi="Calibri" w:cs="Calibri"/>
          <w:sz w:val="20"/>
          <w:szCs w:val="20"/>
          <w:u w:val="single"/>
        </w:rPr>
        <w:t>8</w:t>
      </w:r>
      <w:r w:rsidRPr="008F450D">
        <w:rPr>
          <w:rFonts w:ascii="Calibri" w:hAnsi="Calibri" w:cs="Calibri"/>
          <w:sz w:val="20"/>
          <w:szCs w:val="20"/>
          <w:u w:val="single"/>
        </w:rPr>
        <w:t xml:space="preserve"> Durata dell’accordo</w:t>
      </w:r>
    </w:p>
    <w:p w14:paraId="1E8E4C84" w14:textId="309132BC" w:rsidR="00AC2ED8" w:rsidRPr="008F450D" w:rsidRDefault="007C7DAA" w:rsidP="00E00ABC">
      <w:pPr>
        <w:jc w:val="both"/>
        <w:rPr>
          <w:rFonts w:ascii="Calibri" w:hAnsi="Calibri" w:cs="Calibri"/>
          <w:sz w:val="20"/>
          <w:szCs w:val="20"/>
        </w:rPr>
      </w:pPr>
      <w:r w:rsidRPr="008F450D">
        <w:rPr>
          <w:rFonts w:ascii="Calibri" w:hAnsi="Calibri" w:cs="Calibri"/>
          <w:sz w:val="20"/>
          <w:szCs w:val="20"/>
        </w:rPr>
        <w:t>8</w:t>
      </w:r>
      <w:r w:rsidR="00AC2ED8" w:rsidRPr="008F450D">
        <w:rPr>
          <w:rFonts w:ascii="Calibri" w:hAnsi="Calibri" w:cs="Calibri"/>
          <w:sz w:val="20"/>
          <w:szCs w:val="20"/>
        </w:rPr>
        <w:t>.1 La durata del presente accordo è correlata alla somministrazione dei servizi bibliotecari integrati de</w:t>
      </w:r>
      <w:r w:rsidR="00F56E3C" w:rsidRPr="008F450D">
        <w:rPr>
          <w:rFonts w:ascii="Calibri" w:hAnsi="Calibri" w:cs="Calibri"/>
          <w:sz w:val="20"/>
          <w:szCs w:val="20"/>
        </w:rPr>
        <w:t>lla RBM</w:t>
      </w:r>
      <w:r w:rsidR="00AC2ED8" w:rsidRPr="008F450D">
        <w:rPr>
          <w:rFonts w:ascii="Calibri" w:hAnsi="Calibri" w:cs="Calibri"/>
          <w:sz w:val="20"/>
          <w:szCs w:val="20"/>
        </w:rPr>
        <w:t>.</w:t>
      </w:r>
    </w:p>
    <w:p w14:paraId="0A744C71" w14:textId="4407ACF2" w:rsidR="00AC2ED8" w:rsidRPr="008F450D" w:rsidRDefault="007C7DAA" w:rsidP="00E00ABC">
      <w:pPr>
        <w:jc w:val="both"/>
        <w:rPr>
          <w:rFonts w:ascii="Calibri" w:hAnsi="Calibri" w:cs="Calibri"/>
          <w:sz w:val="20"/>
          <w:szCs w:val="20"/>
        </w:rPr>
      </w:pPr>
      <w:r w:rsidRPr="008F450D">
        <w:rPr>
          <w:rFonts w:ascii="Calibri" w:hAnsi="Calibri" w:cs="Calibri"/>
          <w:sz w:val="20"/>
          <w:szCs w:val="20"/>
        </w:rPr>
        <w:t>8</w:t>
      </w:r>
      <w:r w:rsidR="00AC2ED8" w:rsidRPr="008F450D">
        <w:rPr>
          <w:rFonts w:ascii="Calibri" w:hAnsi="Calibri" w:cs="Calibri"/>
          <w:sz w:val="20"/>
          <w:szCs w:val="20"/>
        </w:rPr>
        <w:t>.2 Il presente accordo deve intendersi risolto nel caso di cessazione della somministrazione</w:t>
      </w:r>
      <w:r w:rsidR="00E00ABC" w:rsidRPr="008F450D">
        <w:rPr>
          <w:rFonts w:ascii="Calibri" w:hAnsi="Calibri" w:cs="Calibri"/>
          <w:sz w:val="20"/>
          <w:szCs w:val="20"/>
        </w:rPr>
        <w:t xml:space="preserve"> </w:t>
      </w:r>
      <w:r w:rsidR="00AC2ED8" w:rsidRPr="008F450D">
        <w:rPr>
          <w:rFonts w:ascii="Calibri" w:hAnsi="Calibri" w:cs="Calibri"/>
          <w:sz w:val="20"/>
          <w:szCs w:val="20"/>
        </w:rPr>
        <w:t>del servizio.</w:t>
      </w:r>
    </w:p>
    <w:p w14:paraId="2AA55468" w14:textId="68D97AA3" w:rsidR="00AC2ED8" w:rsidRPr="008F450D" w:rsidRDefault="00AC2ED8" w:rsidP="00E00ABC">
      <w:pPr>
        <w:jc w:val="both"/>
        <w:rPr>
          <w:rFonts w:ascii="Calibri" w:hAnsi="Calibri" w:cs="Calibri"/>
          <w:sz w:val="20"/>
          <w:szCs w:val="20"/>
          <w:u w:val="single"/>
        </w:rPr>
      </w:pPr>
      <w:r w:rsidRPr="008F450D">
        <w:rPr>
          <w:rFonts w:ascii="Calibri" w:hAnsi="Calibri" w:cs="Calibri"/>
          <w:sz w:val="20"/>
          <w:szCs w:val="20"/>
          <w:u w:val="single"/>
        </w:rPr>
        <w:t xml:space="preserve">Art. </w:t>
      </w:r>
      <w:r w:rsidR="007C7DAA" w:rsidRPr="008F450D">
        <w:rPr>
          <w:rFonts w:ascii="Calibri" w:hAnsi="Calibri" w:cs="Calibri"/>
          <w:sz w:val="20"/>
          <w:szCs w:val="20"/>
          <w:u w:val="single"/>
        </w:rPr>
        <w:t>9</w:t>
      </w:r>
      <w:r w:rsidRPr="008F450D">
        <w:rPr>
          <w:rFonts w:ascii="Calibri" w:hAnsi="Calibri" w:cs="Calibri"/>
          <w:sz w:val="20"/>
          <w:szCs w:val="20"/>
          <w:u w:val="single"/>
        </w:rPr>
        <w:t xml:space="preserve"> </w:t>
      </w:r>
      <w:r w:rsidR="007C7DAA" w:rsidRPr="008F450D">
        <w:rPr>
          <w:rFonts w:ascii="Calibri" w:hAnsi="Calibri" w:cs="Calibri"/>
          <w:sz w:val="20"/>
          <w:szCs w:val="20"/>
          <w:u w:val="single"/>
        </w:rPr>
        <w:t>Modifiche all’accordo</w:t>
      </w:r>
    </w:p>
    <w:p w14:paraId="23A3ECF4" w14:textId="6CAAE991" w:rsidR="00AC2ED8" w:rsidRPr="008F450D" w:rsidRDefault="007C7DAA" w:rsidP="00E00ABC">
      <w:pPr>
        <w:jc w:val="both"/>
        <w:rPr>
          <w:rFonts w:ascii="Calibri" w:hAnsi="Calibri" w:cs="Calibri"/>
          <w:sz w:val="20"/>
          <w:szCs w:val="20"/>
        </w:rPr>
      </w:pPr>
      <w:r w:rsidRPr="008F450D">
        <w:rPr>
          <w:rFonts w:ascii="Calibri" w:hAnsi="Calibri" w:cs="Calibri"/>
          <w:sz w:val="20"/>
          <w:szCs w:val="20"/>
        </w:rPr>
        <w:t>9</w:t>
      </w:r>
      <w:r w:rsidR="00AC2ED8" w:rsidRPr="008F450D">
        <w:rPr>
          <w:rFonts w:ascii="Calibri" w:hAnsi="Calibri" w:cs="Calibri"/>
          <w:sz w:val="20"/>
          <w:szCs w:val="20"/>
        </w:rPr>
        <w:t>.1 Le eventuali modifiche al presente Accordo sono apportate per iscritto.</w:t>
      </w:r>
    </w:p>
    <w:p w14:paraId="64916771" w14:textId="30B5973D" w:rsidR="00AC2ED8" w:rsidRPr="008F450D" w:rsidRDefault="007C7DAA" w:rsidP="00E00ABC">
      <w:pPr>
        <w:jc w:val="both"/>
        <w:rPr>
          <w:rFonts w:ascii="Calibri" w:hAnsi="Calibri" w:cs="Calibri"/>
          <w:sz w:val="20"/>
          <w:szCs w:val="20"/>
        </w:rPr>
      </w:pPr>
      <w:r w:rsidRPr="008F450D">
        <w:rPr>
          <w:rFonts w:ascii="Calibri" w:hAnsi="Calibri" w:cs="Calibri"/>
          <w:sz w:val="20"/>
          <w:szCs w:val="20"/>
        </w:rPr>
        <w:t>9</w:t>
      </w:r>
      <w:r w:rsidR="00AC2ED8" w:rsidRPr="008F450D">
        <w:rPr>
          <w:rFonts w:ascii="Calibri" w:hAnsi="Calibri" w:cs="Calibri"/>
          <w:sz w:val="20"/>
          <w:szCs w:val="20"/>
        </w:rPr>
        <w:t>.2 L’invalidità, anche parziale, di una o più delle clausole del presente Accordo non pregiudica</w:t>
      </w:r>
      <w:r w:rsidR="00E00ABC" w:rsidRPr="008F450D">
        <w:rPr>
          <w:rFonts w:ascii="Calibri" w:hAnsi="Calibri" w:cs="Calibri"/>
          <w:sz w:val="20"/>
          <w:szCs w:val="20"/>
        </w:rPr>
        <w:t xml:space="preserve"> </w:t>
      </w:r>
      <w:r w:rsidR="00AC2ED8" w:rsidRPr="008F450D">
        <w:rPr>
          <w:rFonts w:ascii="Calibri" w:hAnsi="Calibri" w:cs="Calibri"/>
          <w:sz w:val="20"/>
          <w:szCs w:val="20"/>
        </w:rPr>
        <w:t>la validità delle restanti clausole.</w:t>
      </w:r>
    </w:p>
    <w:p w14:paraId="0DA84CAB" w14:textId="7BE30ACD" w:rsidR="00AC2ED8" w:rsidRPr="008F450D" w:rsidRDefault="007C7DAA" w:rsidP="00E00ABC">
      <w:pPr>
        <w:jc w:val="both"/>
        <w:rPr>
          <w:rFonts w:ascii="Calibri" w:hAnsi="Calibri" w:cs="Calibri"/>
          <w:sz w:val="20"/>
          <w:szCs w:val="20"/>
        </w:rPr>
      </w:pPr>
      <w:r w:rsidRPr="008F450D">
        <w:rPr>
          <w:rFonts w:ascii="Calibri" w:hAnsi="Calibri" w:cs="Calibri"/>
          <w:sz w:val="20"/>
          <w:szCs w:val="20"/>
        </w:rPr>
        <w:t>9</w:t>
      </w:r>
      <w:r w:rsidR="00AC2ED8" w:rsidRPr="008F450D">
        <w:rPr>
          <w:rFonts w:ascii="Calibri" w:hAnsi="Calibri" w:cs="Calibri"/>
          <w:sz w:val="20"/>
          <w:szCs w:val="20"/>
        </w:rPr>
        <w:t>.3 Per quanto non espressamente previsto dal presente Accordo si rinvia alla Convenzione d</w:t>
      </w:r>
      <w:r w:rsidR="00F56E3C" w:rsidRPr="008F450D">
        <w:rPr>
          <w:rFonts w:ascii="Calibri" w:hAnsi="Calibri" w:cs="Calibri"/>
          <w:sz w:val="20"/>
          <w:szCs w:val="20"/>
        </w:rPr>
        <w:t>ella RBM</w:t>
      </w:r>
      <w:r w:rsidR="00AC2ED8" w:rsidRPr="008F450D">
        <w:rPr>
          <w:rFonts w:ascii="Calibri" w:hAnsi="Calibri" w:cs="Calibri"/>
          <w:sz w:val="20"/>
          <w:szCs w:val="20"/>
        </w:rPr>
        <w:t>, nonché alle norme vigenti in materia di protezione dei dati personali.</w:t>
      </w:r>
    </w:p>
    <w:sectPr w:rsidR="00AC2ED8" w:rsidRPr="008F45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A0tDAwtDQyMrYwsDBU0lEKTi0uzszPAykwrAUAYFTLdCwAAAA="/>
  </w:docVars>
  <w:rsids>
    <w:rsidRoot w:val="009643DA"/>
    <w:rsid w:val="001E606B"/>
    <w:rsid w:val="00271CE8"/>
    <w:rsid w:val="003B5077"/>
    <w:rsid w:val="004774AE"/>
    <w:rsid w:val="004F456A"/>
    <w:rsid w:val="006442AC"/>
    <w:rsid w:val="006D50C7"/>
    <w:rsid w:val="007547EC"/>
    <w:rsid w:val="00780052"/>
    <w:rsid w:val="007C7DAA"/>
    <w:rsid w:val="007D5382"/>
    <w:rsid w:val="008046DE"/>
    <w:rsid w:val="008F450D"/>
    <w:rsid w:val="009643DA"/>
    <w:rsid w:val="009703B0"/>
    <w:rsid w:val="009929C7"/>
    <w:rsid w:val="00A66212"/>
    <w:rsid w:val="00A769AC"/>
    <w:rsid w:val="00AA5EAA"/>
    <w:rsid w:val="00AC2ED8"/>
    <w:rsid w:val="00CE71B5"/>
    <w:rsid w:val="00CF65FC"/>
    <w:rsid w:val="00D17EDF"/>
    <w:rsid w:val="00E00ABC"/>
    <w:rsid w:val="00E53E4E"/>
    <w:rsid w:val="00E740C6"/>
    <w:rsid w:val="00F56E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CE38"/>
  <w15:chartTrackingRefBased/>
  <w15:docId w15:val="{BEDFB843-E8EB-4077-8ED0-0604A3F0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643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643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643DA"/>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643DA"/>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643DA"/>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643DA"/>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643DA"/>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643DA"/>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643DA"/>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43DA"/>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643DA"/>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643DA"/>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643DA"/>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643DA"/>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643DA"/>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643DA"/>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643DA"/>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643DA"/>
    <w:rPr>
      <w:rFonts w:eastAsiaTheme="majorEastAsia" w:cstheme="majorBidi"/>
      <w:color w:val="272727" w:themeColor="text1" w:themeTint="D8"/>
    </w:rPr>
  </w:style>
  <w:style w:type="paragraph" w:styleId="Titolo">
    <w:name w:val="Title"/>
    <w:basedOn w:val="Normale"/>
    <w:next w:val="Normale"/>
    <w:link w:val="TitoloCarattere"/>
    <w:uiPriority w:val="10"/>
    <w:qFormat/>
    <w:rsid w:val="009643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643D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643DA"/>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643DA"/>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643DA"/>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643DA"/>
    <w:rPr>
      <w:i/>
      <w:iCs/>
      <w:color w:val="404040" w:themeColor="text1" w:themeTint="BF"/>
    </w:rPr>
  </w:style>
  <w:style w:type="paragraph" w:styleId="Paragrafoelenco">
    <w:name w:val="List Paragraph"/>
    <w:basedOn w:val="Normale"/>
    <w:uiPriority w:val="34"/>
    <w:qFormat/>
    <w:rsid w:val="009643DA"/>
    <w:pPr>
      <w:ind w:left="720"/>
      <w:contextualSpacing/>
    </w:pPr>
  </w:style>
  <w:style w:type="character" w:styleId="Enfasiintensa">
    <w:name w:val="Intense Emphasis"/>
    <w:basedOn w:val="Carpredefinitoparagrafo"/>
    <w:uiPriority w:val="21"/>
    <w:qFormat/>
    <w:rsid w:val="009643DA"/>
    <w:rPr>
      <w:i/>
      <w:iCs/>
      <w:color w:val="0F4761" w:themeColor="accent1" w:themeShade="BF"/>
    </w:rPr>
  </w:style>
  <w:style w:type="paragraph" w:styleId="Citazioneintensa">
    <w:name w:val="Intense Quote"/>
    <w:basedOn w:val="Normale"/>
    <w:next w:val="Normale"/>
    <w:link w:val="CitazioneintensaCarattere"/>
    <w:uiPriority w:val="30"/>
    <w:qFormat/>
    <w:rsid w:val="009643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643DA"/>
    <w:rPr>
      <w:i/>
      <w:iCs/>
      <w:color w:val="0F4761" w:themeColor="accent1" w:themeShade="BF"/>
    </w:rPr>
  </w:style>
  <w:style w:type="character" w:styleId="Riferimentointenso">
    <w:name w:val="Intense Reference"/>
    <w:basedOn w:val="Carpredefinitoparagrafo"/>
    <w:uiPriority w:val="32"/>
    <w:qFormat/>
    <w:rsid w:val="009643DA"/>
    <w:rPr>
      <w:b/>
      <w:bCs/>
      <w:smallCaps/>
      <w:color w:val="0F4761" w:themeColor="accent1" w:themeShade="BF"/>
      <w:spacing w:val="5"/>
    </w:rPr>
  </w:style>
  <w:style w:type="character" w:styleId="Rimandocommento">
    <w:name w:val="annotation reference"/>
    <w:basedOn w:val="Carpredefinitoparagrafo"/>
    <w:uiPriority w:val="99"/>
    <w:semiHidden/>
    <w:unhideWhenUsed/>
    <w:rsid w:val="00780052"/>
    <w:rPr>
      <w:sz w:val="16"/>
      <w:szCs w:val="16"/>
    </w:rPr>
  </w:style>
  <w:style w:type="paragraph" w:styleId="Testocommento">
    <w:name w:val="annotation text"/>
    <w:basedOn w:val="Normale"/>
    <w:link w:val="TestocommentoCarattere"/>
    <w:uiPriority w:val="99"/>
    <w:unhideWhenUsed/>
    <w:rsid w:val="00780052"/>
    <w:pPr>
      <w:spacing w:line="240" w:lineRule="auto"/>
    </w:pPr>
    <w:rPr>
      <w:sz w:val="20"/>
      <w:szCs w:val="20"/>
    </w:rPr>
  </w:style>
  <w:style w:type="character" w:customStyle="1" w:styleId="TestocommentoCarattere">
    <w:name w:val="Testo commento Carattere"/>
    <w:basedOn w:val="Carpredefinitoparagrafo"/>
    <w:link w:val="Testocommento"/>
    <w:uiPriority w:val="99"/>
    <w:rsid w:val="00780052"/>
    <w:rPr>
      <w:sz w:val="20"/>
      <w:szCs w:val="20"/>
    </w:rPr>
  </w:style>
  <w:style w:type="paragraph" w:styleId="Soggettocommento">
    <w:name w:val="annotation subject"/>
    <w:basedOn w:val="Testocommento"/>
    <w:next w:val="Testocommento"/>
    <w:link w:val="SoggettocommentoCarattere"/>
    <w:uiPriority w:val="99"/>
    <w:semiHidden/>
    <w:unhideWhenUsed/>
    <w:rsid w:val="00780052"/>
    <w:rPr>
      <w:b/>
      <w:bCs/>
    </w:rPr>
  </w:style>
  <w:style w:type="character" w:customStyle="1" w:styleId="SoggettocommentoCarattere">
    <w:name w:val="Soggetto commento Carattere"/>
    <w:basedOn w:val="TestocommentoCarattere"/>
    <w:link w:val="Soggettocommento"/>
    <w:uiPriority w:val="99"/>
    <w:semiHidden/>
    <w:rsid w:val="007800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1679</Words>
  <Characters>9575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FERRARI</dc:creator>
  <cp:keywords/>
  <dc:description/>
  <cp:lastModifiedBy>Ferrari Francesca</cp:lastModifiedBy>
  <cp:revision>5</cp:revision>
  <dcterms:created xsi:type="dcterms:W3CDTF">2024-01-12T10:42:00Z</dcterms:created>
  <dcterms:modified xsi:type="dcterms:W3CDTF">2024-01-12T14:48:00Z</dcterms:modified>
</cp:coreProperties>
</file>