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2411"/>
        <w:gridCol w:w="3979"/>
        <w:gridCol w:w="2411"/>
      </w:tblGrid>
      <w:tr w:rsidR="00A40A3D" w:rsidRPr="001064F9" w:rsidTr="006633EA">
        <w:trPr>
          <w:jc w:val="center"/>
        </w:trPr>
        <w:tc>
          <w:tcPr>
            <w:tcW w:w="3259" w:type="dxa"/>
          </w:tcPr>
          <w:p w:rsidR="00A40A3D" w:rsidRPr="006633EA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 w:rsidRPr="006633EA">
              <w:rPr>
                <w:rFonts w:ascii="Verdana" w:hAnsi="Verdana" w:cs="Courier New"/>
                <w:sz w:val="20"/>
                <w:szCs w:val="20"/>
              </w:rPr>
              <w:t>Società controllata dal Comune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 w:rsidRPr="001064F9">
              <w:rPr>
                <w:rFonts w:ascii="Verdana" w:hAnsi="Verdana" w:cs="Courier New"/>
                <w:b/>
                <w:sz w:val="20"/>
                <w:szCs w:val="20"/>
              </w:rPr>
              <w:t>Quota di partecipazione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Indirizzo internet di pubblicazione del rendiconto della gestione</w:t>
            </w:r>
          </w:p>
        </w:tc>
        <w:tc>
          <w:tcPr>
            <w:tcW w:w="2411" w:type="dxa"/>
          </w:tcPr>
          <w:p w:rsidR="00A40A3D" w:rsidRPr="001064F9" w:rsidRDefault="006C1608" w:rsidP="006633EA">
            <w:pPr>
              <w:pStyle w:val="Corpodeltesto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BILANCIO ALLEGATO</w:t>
            </w:r>
          </w:p>
        </w:tc>
      </w:tr>
      <w:tr w:rsidR="00A40A3D" w:rsidRPr="001064F9" w:rsidTr="006633EA">
        <w:trPr>
          <w:jc w:val="center"/>
        </w:trPr>
        <w:tc>
          <w:tcPr>
            <w:tcW w:w="3259" w:type="dxa"/>
          </w:tcPr>
          <w:p w:rsidR="00A40A3D" w:rsidRPr="006633EA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 w:rsidRPr="006633EA">
              <w:rPr>
                <w:rFonts w:ascii="Verdana" w:hAnsi="Verdana" w:cs="Courier New"/>
                <w:sz w:val="20"/>
                <w:szCs w:val="20"/>
              </w:rPr>
              <w:t>TEA SPA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0,0022%</w:t>
            </w:r>
          </w:p>
        </w:tc>
        <w:tc>
          <w:tcPr>
            <w:tcW w:w="2411" w:type="dxa"/>
          </w:tcPr>
          <w:p w:rsidR="00A40A3D" w:rsidRDefault="00CB330A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hyperlink r:id="rId4" w:history="1">
              <w:r w:rsidR="006633EA" w:rsidRPr="004349CE">
                <w:rPr>
                  <w:rStyle w:val="Collegamentoipertestuale"/>
                  <w:rFonts w:ascii="Verdana" w:hAnsi="Verdana" w:cs="Courier New"/>
                  <w:sz w:val="20"/>
                  <w:szCs w:val="20"/>
                </w:rPr>
                <w:t>http://www.teaspa.it/Bilanci2015.pdf</w:t>
              </w:r>
            </w:hyperlink>
          </w:p>
          <w:p w:rsidR="006633EA" w:rsidRDefault="006633EA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411" w:type="dxa"/>
          </w:tcPr>
          <w:p w:rsidR="00A40A3D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A40A3D" w:rsidRPr="001064F9" w:rsidTr="006633EA">
        <w:trPr>
          <w:jc w:val="center"/>
        </w:trPr>
        <w:tc>
          <w:tcPr>
            <w:tcW w:w="3259" w:type="dxa"/>
          </w:tcPr>
          <w:p w:rsidR="00A40A3D" w:rsidRPr="006633EA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proofErr w:type="spellStart"/>
            <w:r w:rsidRPr="006633EA">
              <w:rPr>
                <w:rFonts w:ascii="Verdana" w:hAnsi="Verdana" w:cs="Courier New"/>
                <w:sz w:val="20"/>
                <w:szCs w:val="20"/>
              </w:rPr>
              <w:t>APAM</w:t>
            </w:r>
            <w:proofErr w:type="spellEnd"/>
            <w:r w:rsidRPr="006633EA">
              <w:rPr>
                <w:rFonts w:ascii="Verdana" w:hAnsi="Verdana" w:cs="Courier New"/>
                <w:sz w:val="20"/>
                <w:szCs w:val="20"/>
              </w:rPr>
              <w:t xml:space="preserve"> SPA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0,45%</w:t>
            </w:r>
          </w:p>
        </w:tc>
        <w:tc>
          <w:tcPr>
            <w:tcW w:w="2411" w:type="dxa"/>
          </w:tcPr>
          <w:p w:rsidR="00A40A3D" w:rsidRDefault="006633EA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 w:rsidRPr="006633EA">
              <w:rPr>
                <w:rFonts w:ascii="Verdana" w:hAnsi="Verdana" w:cs="Courier New"/>
                <w:sz w:val="20"/>
                <w:szCs w:val="20"/>
              </w:rPr>
              <w:t>http://apam.it/uploads/societa-trasparente/292/2016-07-19_578e3b_bilancio-2015-pdf.pdf</w:t>
            </w:r>
          </w:p>
        </w:tc>
        <w:tc>
          <w:tcPr>
            <w:tcW w:w="2411" w:type="dxa"/>
          </w:tcPr>
          <w:p w:rsidR="00A40A3D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A40A3D" w:rsidRPr="001064F9" w:rsidTr="006633EA">
        <w:trPr>
          <w:jc w:val="center"/>
        </w:trPr>
        <w:tc>
          <w:tcPr>
            <w:tcW w:w="3259" w:type="dxa"/>
          </w:tcPr>
          <w:p w:rsidR="00A40A3D" w:rsidRPr="006633EA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proofErr w:type="spellStart"/>
            <w:r w:rsidRPr="006633EA">
              <w:rPr>
                <w:rFonts w:ascii="Verdana" w:hAnsi="Verdana" w:cs="Courier New"/>
                <w:sz w:val="20"/>
                <w:szCs w:val="20"/>
              </w:rPr>
              <w:t>SIEM</w:t>
            </w:r>
            <w:proofErr w:type="spellEnd"/>
            <w:r w:rsidRPr="006633EA">
              <w:rPr>
                <w:rFonts w:ascii="Verdana" w:hAnsi="Verdana" w:cs="Courier New"/>
                <w:sz w:val="20"/>
                <w:szCs w:val="20"/>
              </w:rPr>
              <w:t xml:space="preserve"> SPA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0,8495%</w:t>
            </w:r>
          </w:p>
        </w:tc>
        <w:tc>
          <w:tcPr>
            <w:tcW w:w="2411" w:type="dxa"/>
          </w:tcPr>
          <w:p w:rsidR="00A40A3D" w:rsidRDefault="006C1608" w:rsidP="006C1608">
            <w:pPr>
              <w:pStyle w:val="Corpodeltesto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///</w:t>
            </w:r>
          </w:p>
        </w:tc>
        <w:tc>
          <w:tcPr>
            <w:tcW w:w="2411" w:type="dxa"/>
          </w:tcPr>
          <w:p w:rsidR="00A40A3D" w:rsidRDefault="006C1608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ANNO 2015</w:t>
            </w:r>
          </w:p>
        </w:tc>
      </w:tr>
      <w:tr w:rsidR="00DB7010" w:rsidRPr="001064F9" w:rsidTr="006633EA">
        <w:trPr>
          <w:jc w:val="center"/>
        </w:trPr>
        <w:tc>
          <w:tcPr>
            <w:tcW w:w="3259" w:type="dxa"/>
          </w:tcPr>
          <w:p w:rsidR="00DB7010" w:rsidRPr="00DB7010" w:rsidRDefault="00DB7010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proofErr w:type="spellStart"/>
            <w:r w:rsidRPr="00DB7010">
              <w:rPr>
                <w:rFonts w:ascii="Verdana" w:hAnsi="Verdana" w:cs="Courier New"/>
                <w:sz w:val="20"/>
                <w:szCs w:val="20"/>
              </w:rPr>
              <w:t>CEV</w:t>
            </w:r>
            <w:proofErr w:type="spellEnd"/>
          </w:p>
        </w:tc>
        <w:tc>
          <w:tcPr>
            <w:tcW w:w="2411" w:type="dxa"/>
          </w:tcPr>
          <w:p w:rsidR="00DB7010" w:rsidRPr="00DB7010" w:rsidRDefault="00DB7010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 w:rsidRPr="00DB7010">
              <w:rPr>
                <w:rFonts w:ascii="Verdana" w:hAnsi="Verdana"/>
                <w:sz w:val="20"/>
                <w:szCs w:val="20"/>
              </w:rPr>
              <w:t>0,1175%</w:t>
            </w:r>
          </w:p>
        </w:tc>
        <w:tc>
          <w:tcPr>
            <w:tcW w:w="2411" w:type="dxa"/>
          </w:tcPr>
          <w:p w:rsidR="00DB7010" w:rsidRDefault="00DB7010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hyperlink r:id="rId5" w:history="1">
              <w:r w:rsidRPr="004A4A39">
                <w:rPr>
                  <w:rStyle w:val="Collegamentoipertestuale"/>
                  <w:rFonts w:ascii="Verdana" w:hAnsi="Verdana" w:cs="Courier New"/>
                  <w:sz w:val="20"/>
                  <w:szCs w:val="20"/>
                </w:rPr>
                <w:t>http://www.consorziocev.it/bandi-gara-contratti/Bilancio-CEV-al-31.12.15.pdf</w:t>
              </w:r>
            </w:hyperlink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DB7010" w:rsidRDefault="00DB7010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A40A3D" w:rsidRPr="001064F9" w:rsidTr="006633EA">
        <w:trPr>
          <w:jc w:val="center"/>
        </w:trPr>
        <w:tc>
          <w:tcPr>
            <w:tcW w:w="3259" w:type="dxa"/>
          </w:tcPr>
          <w:p w:rsidR="00A40A3D" w:rsidRPr="006633EA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 w:rsidRPr="006633EA">
              <w:rPr>
                <w:rFonts w:ascii="Verdana" w:hAnsi="Verdana" w:cs="Courier New"/>
                <w:sz w:val="20"/>
                <w:szCs w:val="20"/>
              </w:rPr>
              <w:t>GISI SPA</w:t>
            </w:r>
          </w:p>
        </w:tc>
        <w:tc>
          <w:tcPr>
            <w:tcW w:w="2411" w:type="dxa"/>
          </w:tcPr>
          <w:p w:rsidR="00A40A3D" w:rsidRPr="001064F9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12,48%</w:t>
            </w:r>
          </w:p>
        </w:tc>
        <w:tc>
          <w:tcPr>
            <w:tcW w:w="2411" w:type="dxa"/>
          </w:tcPr>
          <w:p w:rsidR="00A40A3D" w:rsidRDefault="00A40A3D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411" w:type="dxa"/>
          </w:tcPr>
          <w:p w:rsidR="00A40A3D" w:rsidRDefault="00F94BE3" w:rsidP="006633EA">
            <w:pPr>
              <w:pStyle w:val="Corpodeltes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ANNO 2014</w:t>
            </w:r>
          </w:p>
        </w:tc>
      </w:tr>
    </w:tbl>
    <w:p w:rsidR="00EC265D" w:rsidRDefault="00EC265D"/>
    <w:sectPr w:rsidR="00EC265D" w:rsidSect="00A40A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40A3D"/>
    <w:rsid w:val="001549D3"/>
    <w:rsid w:val="001D7405"/>
    <w:rsid w:val="002A2B35"/>
    <w:rsid w:val="004413FF"/>
    <w:rsid w:val="006633EA"/>
    <w:rsid w:val="006C1608"/>
    <w:rsid w:val="00A40A3D"/>
    <w:rsid w:val="00A93D62"/>
    <w:rsid w:val="00CB330A"/>
    <w:rsid w:val="00DB3593"/>
    <w:rsid w:val="00DB7010"/>
    <w:rsid w:val="00EC265D"/>
    <w:rsid w:val="00F94BE3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A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40A3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40A3D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orziocev.it/bandi-gara-contratti/Bilancio-CEV-al-31.12.15.pdf" TargetMode="External"/><Relationship Id="rId4" Type="http://schemas.openxmlformats.org/officeDocument/2006/relationships/hyperlink" Target="http://www.teaspa.it/Bilanci201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4</cp:revision>
  <dcterms:created xsi:type="dcterms:W3CDTF">2017-04-28T10:31:00Z</dcterms:created>
  <dcterms:modified xsi:type="dcterms:W3CDTF">2017-05-08T08:22:00Z</dcterms:modified>
</cp:coreProperties>
</file>